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AD46D8D" w:rsidR="008D0585" w:rsidRDefault="004D0A54">
            <w:pPr>
              <w:jc w:val="both"/>
              <w:rPr>
                <w:kern w:val="2"/>
                <w:szCs w:val="24"/>
              </w:rPr>
            </w:pPr>
            <w:r>
              <w:rPr>
                <w:kern w:val="2"/>
                <w:szCs w:val="24"/>
              </w:rPr>
              <w:t>Keleivinis mikroautobusas</w:t>
            </w:r>
            <w:r w:rsidR="008D0585">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CDB93B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82BDA" w14:paraId="3344BE00" w14:textId="77777777">
        <w:tc>
          <w:tcPr>
            <w:tcW w:w="2808" w:type="dxa"/>
            <w:vMerge w:val="restart"/>
          </w:tcPr>
          <w:p w14:paraId="6455DD5F" w14:textId="77777777" w:rsidR="00982BDA" w:rsidRDefault="00982BDA" w:rsidP="00982BDA">
            <w:pPr>
              <w:jc w:val="center"/>
              <w:rPr>
                <w:b/>
                <w:bCs/>
                <w:kern w:val="2"/>
                <w:szCs w:val="24"/>
              </w:rPr>
            </w:pPr>
          </w:p>
          <w:p w14:paraId="4D1A8138" w14:textId="77777777" w:rsidR="00982BDA" w:rsidRDefault="00982BDA" w:rsidP="00982BDA">
            <w:pPr>
              <w:jc w:val="center"/>
              <w:rPr>
                <w:b/>
                <w:bCs/>
                <w:kern w:val="2"/>
                <w:szCs w:val="24"/>
              </w:rPr>
            </w:pPr>
          </w:p>
          <w:p w14:paraId="0CDC16EA" w14:textId="77777777" w:rsidR="00982BDA" w:rsidRDefault="00982BDA" w:rsidP="00982BDA">
            <w:pPr>
              <w:jc w:val="center"/>
              <w:rPr>
                <w:b/>
                <w:bCs/>
                <w:kern w:val="2"/>
                <w:szCs w:val="24"/>
              </w:rPr>
            </w:pPr>
          </w:p>
          <w:p w14:paraId="7267D31D" w14:textId="77777777" w:rsidR="00982BDA" w:rsidRDefault="00982BDA" w:rsidP="00982BDA">
            <w:pPr>
              <w:rPr>
                <w:b/>
                <w:bCs/>
                <w:kern w:val="2"/>
                <w:szCs w:val="24"/>
              </w:rPr>
            </w:pPr>
          </w:p>
          <w:p w14:paraId="141B0403" w14:textId="77777777" w:rsidR="00982BDA" w:rsidRDefault="00982BDA" w:rsidP="00982BDA">
            <w:pPr>
              <w:rPr>
                <w:b/>
                <w:bCs/>
                <w:kern w:val="2"/>
                <w:szCs w:val="24"/>
              </w:rPr>
            </w:pPr>
            <w:r>
              <w:rPr>
                <w:b/>
                <w:bCs/>
                <w:kern w:val="2"/>
                <w:szCs w:val="24"/>
              </w:rPr>
              <w:t>1.1. Pirkėjas</w:t>
            </w:r>
          </w:p>
        </w:tc>
        <w:tc>
          <w:tcPr>
            <w:tcW w:w="3240" w:type="dxa"/>
          </w:tcPr>
          <w:p w14:paraId="6B759FF5" w14:textId="77777777" w:rsidR="00982BDA" w:rsidRDefault="00982BDA" w:rsidP="00982BDA">
            <w:pPr>
              <w:rPr>
                <w:kern w:val="2"/>
                <w:szCs w:val="24"/>
              </w:rPr>
            </w:pPr>
            <w:r>
              <w:rPr>
                <w:kern w:val="2"/>
                <w:szCs w:val="24"/>
              </w:rPr>
              <w:t>1.1.1. Pavadinimas</w:t>
            </w:r>
          </w:p>
        </w:tc>
        <w:tc>
          <w:tcPr>
            <w:tcW w:w="3510" w:type="dxa"/>
          </w:tcPr>
          <w:p w14:paraId="1A86750A" w14:textId="7EF09798" w:rsidR="00982BDA" w:rsidRDefault="00982BDA" w:rsidP="00982BDA">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82BDA" w14:paraId="3C548A23" w14:textId="77777777">
        <w:tc>
          <w:tcPr>
            <w:tcW w:w="2808" w:type="dxa"/>
            <w:vMerge/>
          </w:tcPr>
          <w:p w14:paraId="6F39D6C5" w14:textId="77777777" w:rsidR="00982BDA" w:rsidRDefault="00982BDA" w:rsidP="00982BDA">
            <w:pPr>
              <w:rPr>
                <w:kern w:val="2"/>
                <w:szCs w:val="24"/>
              </w:rPr>
            </w:pPr>
          </w:p>
        </w:tc>
        <w:tc>
          <w:tcPr>
            <w:tcW w:w="3240" w:type="dxa"/>
          </w:tcPr>
          <w:p w14:paraId="18F13C6E" w14:textId="77777777" w:rsidR="00982BDA" w:rsidRDefault="00982BDA" w:rsidP="00982BDA">
            <w:pPr>
              <w:rPr>
                <w:kern w:val="2"/>
                <w:szCs w:val="24"/>
              </w:rPr>
            </w:pPr>
            <w:r>
              <w:rPr>
                <w:kern w:val="2"/>
                <w:szCs w:val="24"/>
              </w:rPr>
              <w:t>1.1.2. Juridinio asmens kodas</w:t>
            </w:r>
          </w:p>
        </w:tc>
        <w:tc>
          <w:tcPr>
            <w:tcW w:w="3510" w:type="dxa"/>
          </w:tcPr>
          <w:p w14:paraId="79A7FAFC" w14:textId="6EF492FC" w:rsidR="00982BDA" w:rsidRDefault="00982BDA" w:rsidP="00982BDA">
            <w:pPr>
              <w:jc w:val="center"/>
              <w:rPr>
                <w:kern w:val="2"/>
                <w:szCs w:val="24"/>
              </w:rPr>
            </w:pPr>
            <w:r w:rsidRPr="00B1644A">
              <w:rPr>
                <w:szCs w:val="24"/>
              </w:rPr>
              <w:t>211951150</w:t>
            </w:r>
          </w:p>
        </w:tc>
      </w:tr>
      <w:tr w:rsidR="00982BDA" w14:paraId="7E406A40" w14:textId="77777777">
        <w:tc>
          <w:tcPr>
            <w:tcW w:w="2808" w:type="dxa"/>
            <w:vMerge/>
          </w:tcPr>
          <w:p w14:paraId="12442C78" w14:textId="77777777" w:rsidR="00982BDA" w:rsidRDefault="00982BDA" w:rsidP="00982BDA">
            <w:pPr>
              <w:rPr>
                <w:kern w:val="2"/>
                <w:szCs w:val="24"/>
              </w:rPr>
            </w:pPr>
          </w:p>
        </w:tc>
        <w:tc>
          <w:tcPr>
            <w:tcW w:w="3240" w:type="dxa"/>
          </w:tcPr>
          <w:p w14:paraId="5C6AC392" w14:textId="77777777" w:rsidR="00982BDA" w:rsidRDefault="00982BDA" w:rsidP="00982BDA">
            <w:pPr>
              <w:rPr>
                <w:kern w:val="2"/>
                <w:szCs w:val="24"/>
              </w:rPr>
            </w:pPr>
            <w:r>
              <w:rPr>
                <w:kern w:val="2"/>
                <w:szCs w:val="24"/>
              </w:rPr>
              <w:t>1.1.3. Adresas</w:t>
            </w:r>
          </w:p>
        </w:tc>
        <w:tc>
          <w:tcPr>
            <w:tcW w:w="3510" w:type="dxa"/>
          </w:tcPr>
          <w:p w14:paraId="06DD98ED" w14:textId="37B7B5A0" w:rsidR="00982BDA" w:rsidRDefault="00982BDA" w:rsidP="00982BDA">
            <w:pPr>
              <w:jc w:val="center"/>
              <w:rPr>
                <w:kern w:val="2"/>
                <w:szCs w:val="24"/>
              </w:rPr>
            </w:pPr>
            <w:r w:rsidRPr="00B1644A">
              <w:rPr>
                <w:szCs w:val="24"/>
              </w:rPr>
              <w:t>Herkaus Manto g. 84, 92294 Klaipėda</w:t>
            </w:r>
          </w:p>
        </w:tc>
      </w:tr>
      <w:tr w:rsidR="00982BDA" w14:paraId="3B5E3967" w14:textId="77777777">
        <w:tc>
          <w:tcPr>
            <w:tcW w:w="2808" w:type="dxa"/>
            <w:vMerge/>
          </w:tcPr>
          <w:p w14:paraId="08391543" w14:textId="77777777" w:rsidR="00982BDA" w:rsidRDefault="00982BDA" w:rsidP="00982BDA">
            <w:pPr>
              <w:rPr>
                <w:kern w:val="2"/>
                <w:szCs w:val="24"/>
              </w:rPr>
            </w:pPr>
          </w:p>
        </w:tc>
        <w:tc>
          <w:tcPr>
            <w:tcW w:w="3240" w:type="dxa"/>
          </w:tcPr>
          <w:p w14:paraId="10F15022" w14:textId="77777777" w:rsidR="00982BDA" w:rsidRDefault="00982BDA" w:rsidP="00982BDA">
            <w:pPr>
              <w:rPr>
                <w:kern w:val="2"/>
                <w:szCs w:val="24"/>
              </w:rPr>
            </w:pPr>
            <w:r>
              <w:rPr>
                <w:kern w:val="2"/>
                <w:szCs w:val="24"/>
              </w:rPr>
              <w:t>1.1.4. PVM mokėtojo kodas</w:t>
            </w:r>
          </w:p>
        </w:tc>
        <w:tc>
          <w:tcPr>
            <w:tcW w:w="3510" w:type="dxa"/>
          </w:tcPr>
          <w:p w14:paraId="149BE2F3" w14:textId="1DBF7A24" w:rsidR="00982BDA" w:rsidRDefault="00982BDA" w:rsidP="00982BDA">
            <w:pPr>
              <w:jc w:val="center"/>
              <w:rPr>
                <w:kern w:val="2"/>
                <w:szCs w:val="24"/>
              </w:rPr>
            </w:pPr>
            <w:r w:rsidRPr="00470EB8">
              <w:rPr>
                <w:szCs w:val="24"/>
              </w:rPr>
              <w:t>LT119511515</w:t>
            </w:r>
          </w:p>
        </w:tc>
      </w:tr>
      <w:tr w:rsidR="00982BDA" w14:paraId="0320FC63" w14:textId="77777777">
        <w:tc>
          <w:tcPr>
            <w:tcW w:w="2808" w:type="dxa"/>
            <w:vMerge/>
          </w:tcPr>
          <w:p w14:paraId="28CCF5F1" w14:textId="77777777" w:rsidR="00982BDA" w:rsidRDefault="00982BDA" w:rsidP="00982BDA">
            <w:pPr>
              <w:rPr>
                <w:kern w:val="2"/>
                <w:szCs w:val="24"/>
              </w:rPr>
            </w:pPr>
          </w:p>
        </w:tc>
        <w:tc>
          <w:tcPr>
            <w:tcW w:w="3240" w:type="dxa"/>
          </w:tcPr>
          <w:p w14:paraId="5A03EA01" w14:textId="77777777" w:rsidR="00982BDA" w:rsidRDefault="00982BDA" w:rsidP="00982BDA">
            <w:pPr>
              <w:rPr>
                <w:kern w:val="2"/>
                <w:szCs w:val="24"/>
              </w:rPr>
            </w:pPr>
            <w:r>
              <w:rPr>
                <w:kern w:val="2"/>
                <w:szCs w:val="24"/>
              </w:rPr>
              <w:t>1.1.5. Atsiskaitomoji sąskaita</w:t>
            </w:r>
          </w:p>
        </w:tc>
        <w:tc>
          <w:tcPr>
            <w:tcW w:w="3510" w:type="dxa"/>
          </w:tcPr>
          <w:p w14:paraId="6334FED4" w14:textId="55BD87B3" w:rsidR="00982BDA" w:rsidRDefault="00982BDA" w:rsidP="00982BDA">
            <w:pPr>
              <w:jc w:val="center"/>
              <w:rPr>
                <w:kern w:val="2"/>
                <w:szCs w:val="24"/>
              </w:rPr>
            </w:pPr>
            <w:r w:rsidRPr="00B1644A">
              <w:rPr>
                <w:szCs w:val="24"/>
              </w:rPr>
              <w:t>LT927300010130564183</w:t>
            </w:r>
          </w:p>
        </w:tc>
      </w:tr>
      <w:tr w:rsidR="00982BDA" w14:paraId="1FDDE4A8" w14:textId="77777777">
        <w:tc>
          <w:tcPr>
            <w:tcW w:w="2808" w:type="dxa"/>
            <w:vMerge/>
          </w:tcPr>
          <w:p w14:paraId="237F0EA0" w14:textId="77777777" w:rsidR="00982BDA" w:rsidRDefault="00982BDA" w:rsidP="00982BDA">
            <w:pPr>
              <w:rPr>
                <w:kern w:val="2"/>
                <w:szCs w:val="24"/>
              </w:rPr>
            </w:pPr>
          </w:p>
        </w:tc>
        <w:tc>
          <w:tcPr>
            <w:tcW w:w="3240" w:type="dxa"/>
          </w:tcPr>
          <w:p w14:paraId="5C60CD7E" w14:textId="77777777" w:rsidR="00982BDA" w:rsidRDefault="00982BDA" w:rsidP="00982BDA">
            <w:pPr>
              <w:rPr>
                <w:kern w:val="2"/>
                <w:szCs w:val="24"/>
              </w:rPr>
            </w:pPr>
            <w:r>
              <w:rPr>
                <w:kern w:val="2"/>
                <w:szCs w:val="24"/>
              </w:rPr>
              <w:t>1.1.6. Bankas, banko kodas</w:t>
            </w:r>
          </w:p>
        </w:tc>
        <w:tc>
          <w:tcPr>
            <w:tcW w:w="3510" w:type="dxa"/>
          </w:tcPr>
          <w:p w14:paraId="08B8428E" w14:textId="630BC8F3" w:rsidR="00982BDA" w:rsidRDefault="00982BDA" w:rsidP="00982BDA">
            <w:pPr>
              <w:jc w:val="center"/>
              <w:rPr>
                <w:kern w:val="2"/>
                <w:szCs w:val="24"/>
              </w:rPr>
            </w:pPr>
            <w:r w:rsidRPr="00B1644A">
              <w:rPr>
                <w:kern w:val="2"/>
                <w:szCs w:val="24"/>
              </w:rPr>
              <w:t>AB „Swedbank“</w:t>
            </w:r>
          </w:p>
        </w:tc>
      </w:tr>
      <w:tr w:rsidR="00982BDA" w14:paraId="708A92F3" w14:textId="77777777">
        <w:tc>
          <w:tcPr>
            <w:tcW w:w="2808" w:type="dxa"/>
            <w:vMerge/>
          </w:tcPr>
          <w:p w14:paraId="1E99B4CF" w14:textId="77777777" w:rsidR="00982BDA" w:rsidRDefault="00982BDA" w:rsidP="00982BDA">
            <w:pPr>
              <w:rPr>
                <w:kern w:val="2"/>
                <w:szCs w:val="24"/>
              </w:rPr>
            </w:pPr>
          </w:p>
        </w:tc>
        <w:tc>
          <w:tcPr>
            <w:tcW w:w="3240" w:type="dxa"/>
          </w:tcPr>
          <w:p w14:paraId="09BA3062" w14:textId="77777777" w:rsidR="00982BDA" w:rsidRDefault="00982BDA" w:rsidP="00982BDA">
            <w:pPr>
              <w:rPr>
                <w:kern w:val="2"/>
                <w:szCs w:val="24"/>
              </w:rPr>
            </w:pPr>
            <w:r>
              <w:rPr>
                <w:kern w:val="2"/>
                <w:szCs w:val="24"/>
              </w:rPr>
              <w:t>1.1.7. Telefonas</w:t>
            </w:r>
          </w:p>
        </w:tc>
        <w:tc>
          <w:tcPr>
            <w:tcW w:w="3510" w:type="dxa"/>
          </w:tcPr>
          <w:p w14:paraId="46DEE882" w14:textId="5628F3D5" w:rsidR="00982BDA" w:rsidRDefault="00982BDA" w:rsidP="00982BDA">
            <w:pPr>
              <w:jc w:val="center"/>
              <w:rPr>
                <w:kern w:val="2"/>
                <w:szCs w:val="24"/>
              </w:rPr>
            </w:pPr>
            <w:r w:rsidRPr="00B1644A">
              <w:rPr>
                <w:szCs w:val="24"/>
              </w:rPr>
              <w:t>+370 46 398 900</w:t>
            </w:r>
          </w:p>
        </w:tc>
      </w:tr>
      <w:tr w:rsidR="00982BDA" w14:paraId="78C537A6" w14:textId="77777777">
        <w:tc>
          <w:tcPr>
            <w:tcW w:w="2808" w:type="dxa"/>
            <w:vMerge/>
          </w:tcPr>
          <w:p w14:paraId="0F34584F" w14:textId="77777777" w:rsidR="00982BDA" w:rsidRDefault="00982BDA" w:rsidP="00982BDA">
            <w:pPr>
              <w:rPr>
                <w:kern w:val="2"/>
                <w:szCs w:val="24"/>
              </w:rPr>
            </w:pPr>
          </w:p>
        </w:tc>
        <w:tc>
          <w:tcPr>
            <w:tcW w:w="3240" w:type="dxa"/>
          </w:tcPr>
          <w:p w14:paraId="662C950E" w14:textId="77777777" w:rsidR="00982BDA" w:rsidRDefault="00982BDA" w:rsidP="00982BDA">
            <w:pPr>
              <w:rPr>
                <w:kern w:val="2"/>
                <w:szCs w:val="24"/>
              </w:rPr>
            </w:pPr>
            <w:r>
              <w:rPr>
                <w:kern w:val="2"/>
                <w:szCs w:val="24"/>
              </w:rPr>
              <w:t>1.1.8. El. paštas</w:t>
            </w:r>
          </w:p>
        </w:tc>
        <w:tc>
          <w:tcPr>
            <w:tcW w:w="3510" w:type="dxa"/>
          </w:tcPr>
          <w:p w14:paraId="575F296E" w14:textId="7C1F1F3F" w:rsidR="00982BDA" w:rsidRDefault="00982BDA" w:rsidP="00982BDA">
            <w:pPr>
              <w:jc w:val="center"/>
              <w:rPr>
                <w:kern w:val="2"/>
                <w:szCs w:val="24"/>
              </w:rPr>
            </w:pPr>
            <w:r w:rsidRPr="00B1644A">
              <w:rPr>
                <w:kern w:val="2"/>
                <w:szCs w:val="24"/>
              </w:rPr>
              <w:t>klaipedos.universitetas@ku.lt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51"/>
        <w:gridCol w:w="7"/>
        <w:gridCol w:w="1899"/>
        <w:gridCol w:w="4465"/>
      </w:tblGrid>
      <w:tr w:rsidR="00B767F3" w14:paraId="3EFEA890" w14:textId="77777777" w:rsidTr="009807C0">
        <w:trPr>
          <w:trHeight w:val="300"/>
        </w:trPr>
        <w:tc>
          <w:tcPr>
            <w:tcW w:w="9540"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364"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364"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9807C0">
        <w:trPr>
          <w:trHeight w:val="300"/>
        </w:trPr>
        <w:tc>
          <w:tcPr>
            <w:tcW w:w="9540"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364" w:type="dxa"/>
            <w:gridSpan w:val="2"/>
            <w:tcBorders>
              <w:top w:val="single" w:sz="4" w:space="0" w:color="auto"/>
              <w:left w:val="single" w:sz="4" w:space="0" w:color="auto"/>
              <w:bottom w:val="single" w:sz="4" w:space="0" w:color="auto"/>
              <w:right w:val="single" w:sz="4" w:space="0" w:color="auto"/>
            </w:tcBorders>
          </w:tcPr>
          <w:p w14:paraId="5EA17B35" w14:textId="406AABC5" w:rsidR="00B767F3" w:rsidRDefault="00DD7479" w:rsidP="00B709D7">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4D0A54">
              <w:rPr>
                <w:color w:val="000000" w:themeColor="text1"/>
                <w:kern w:val="2"/>
                <w:szCs w:val="24"/>
              </w:rPr>
              <w:t>–</w:t>
            </w:r>
            <w:r w:rsidR="001E7678" w:rsidRPr="00B709D7">
              <w:rPr>
                <w:color w:val="000000" w:themeColor="text1"/>
                <w:kern w:val="2"/>
                <w:szCs w:val="24"/>
              </w:rPr>
              <w:t xml:space="preserve"> </w:t>
            </w:r>
            <w:r w:rsidR="004D0A54">
              <w:rPr>
                <w:color w:val="000000" w:themeColor="text1"/>
                <w:kern w:val="2"/>
                <w:szCs w:val="24"/>
              </w:rPr>
              <w:t>keleivinį mikroautobusą</w:t>
            </w:r>
            <w:r>
              <w:rPr>
                <w:color w:val="000000"/>
                <w:kern w:val="2"/>
                <w:szCs w:val="24"/>
              </w:rPr>
              <w:t xml:space="preserve"> (toliau – Prekės).</w:t>
            </w:r>
          </w:p>
          <w:p w14:paraId="74009C55" w14:textId="6533C75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55CE8">
              <w:rPr>
                <w:color w:val="000000"/>
                <w:kern w:val="2"/>
                <w:szCs w:val="24"/>
              </w:rPr>
              <w:t>1</w:t>
            </w:r>
            <w:r>
              <w:rPr>
                <w:color w:val="000000"/>
                <w:kern w:val="2"/>
                <w:szCs w:val="24"/>
              </w:rPr>
              <w:t xml:space="preserve"> „Techninė specifikacija“ (toliau – Techninė specifikacija) ir Sutarties priede Nr. </w:t>
            </w:r>
            <w:r w:rsidR="00455CE8">
              <w:rPr>
                <w:color w:val="000000"/>
                <w:kern w:val="2"/>
                <w:szCs w:val="24"/>
              </w:rPr>
              <w:t>2</w:t>
            </w:r>
            <w:r>
              <w:rPr>
                <w:color w:val="000000"/>
                <w:kern w:val="2"/>
                <w:szCs w:val="24"/>
              </w:rPr>
              <w:t xml:space="preserve"> „Pasiūlymas“.</w:t>
            </w:r>
          </w:p>
        </w:tc>
      </w:tr>
      <w:tr w:rsidR="00B767F3" w14:paraId="583E85D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364"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364" w:type="dxa"/>
            <w:gridSpan w:val="2"/>
            <w:tcBorders>
              <w:top w:val="single" w:sz="4" w:space="0" w:color="auto"/>
              <w:left w:val="single" w:sz="4" w:space="0" w:color="auto"/>
              <w:bottom w:val="single" w:sz="4" w:space="0" w:color="auto"/>
              <w:right w:val="single" w:sz="4" w:space="0" w:color="auto"/>
            </w:tcBorders>
          </w:tcPr>
          <w:p w14:paraId="69668BC3" w14:textId="77777777" w:rsidR="0040208C" w:rsidRDefault="0040208C" w:rsidP="0040208C">
            <w:pPr>
              <w:rPr>
                <w:kern w:val="2"/>
                <w:szCs w:val="24"/>
              </w:rPr>
            </w:pPr>
            <w:r>
              <w:t xml:space="preserve">Pirkimas vykdomas pagal </w:t>
            </w:r>
            <w:r w:rsidRPr="0025057D">
              <w:t>Lietuvos nacionalin</w:t>
            </w:r>
            <w:r>
              <w:t>ės</w:t>
            </w:r>
            <w:r w:rsidRPr="0025057D">
              <w:t xml:space="preserve"> žuvininkystės 202</w:t>
            </w:r>
            <w:r>
              <w:t>5</w:t>
            </w:r>
            <w:r w:rsidRPr="0025057D">
              <w:t xml:space="preserve"> – 202</w:t>
            </w:r>
            <w:r>
              <w:t>7</w:t>
            </w:r>
            <w:r w:rsidRPr="0025057D">
              <w:t xml:space="preserve"> metų duomenų rinkimo programą</w:t>
            </w:r>
            <w:r>
              <w:t>.</w:t>
            </w:r>
          </w:p>
          <w:p w14:paraId="4FF35239" w14:textId="798AE7A6" w:rsidR="00B767F3" w:rsidRDefault="00B767F3">
            <w:pPr>
              <w:rPr>
                <w:kern w:val="2"/>
                <w:szCs w:val="24"/>
              </w:rPr>
            </w:pPr>
          </w:p>
        </w:tc>
      </w:tr>
      <w:tr w:rsidR="00B767F3" w14:paraId="7A8EB718" w14:textId="77777777" w:rsidTr="009807C0">
        <w:trPr>
          <w:trHeight w:val="300"/>
        </w:trPr>
        <w:tc>
          <w:tcPr>
            <w:tcW w:w="9540"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57A63A12" w14:textId="785A3F4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0EDDA6F8" w14:textId="210A3855" w:rsidR="00F55D1C" w:rsidRDefault="00DD7479" w:rsidP="00F55D1C">
            <w:pPr>
              <w:jc w:val="both"/>
              <w:rPr>
                <w:kern w:val="2"/>
                <w:szCs w:val="24"/>
              </w:rPr>
            </w:pPr>
            <w:r>
              <w:rPr>
                <w:kern w:val="2"/>
                <w:szCs w:val="24"/>
              </w:rPr>
              <w:t xml:space="preserve">Tiekėjas Prekes įsipareigoja pristatyti </w:t>
            </w:r>
            <w:r>
              <w:rPr>
                <w:b/>
                <w:bCs/>
                <w:kern w:val="2"/>
                <w:szCs w:val="24"/>
              </w:rPr>
              <w:t>ne vėliau kaip per</w:t>
            </w:r>
            <w:r>
              <w:rPr>
                <w:kern w:val="2"/>
                <w:szCs w:val="24"/>
              </w:rPr>
              <w:t xml:space="preserve"> </w:t>
            </w:r>
            <w:r w:rsidR="00AE16B1">
              <w:rPr>
                <w:kern w:val="2"/>
                <w:szCs w:val="24"/>
              </w:rPr>
              <w:t>5</w:t>
            </w:r>
            <w:r w:rsidR="00AB1CD1" w:rsidRPr="00F0030D">
              <w:rPr>
                <w:szCs w:val="24"/>
                <w:u w:val="single"/>
              </w:rPr>
              <w:t xml:space="preserve"> (</w:t>
            </w:r>
            <w:r w:rsidR="00AE16B1">
              <w:rPr>
                <w:szCs w:val="24"/>
                <w:u w:val="single"/>
              </w:rPr>
              <w:t>penkis</w:t>
            </w:r>
            <w:r w:rsidR="00AB1CD1" w:rsidRPr="00F0030D">
              <w:rPr>
                <w:szCs w:val="24"/>
                <w:u w:val="single"/>
              </w:rPr>
              <w:t xml:space="preserve">) </w:t>
            </w:r>
            <w:r w:rsidR="00AB1CD1">
              <w:rPr>
                <w:szCs w:val="24"/>
                <w:u w:val="single"/>
              </w:rPr>
              <w:t>mėnesius</w:t>
            </w:r>
            <w:r w:rsidR="00AB1CD1" w:rsidRPr="00BD736D">
              <w:rPr>
                <w:color w:val="FF0000"/>
                <w:szCs w:val="24"/>
              </w:rPr>
              <w:t xml:space="preserve"> </w:t>
            </w:r>
            <w:r w:rsidR="00AB1CD1" w:rsidRPr="00B1644A">
              <w:rPr>
                <w:kern w:val="2"/>
                <w:szCs w:val="24"/>
              </w:rPr>
              <w:t>nuo Sutarties įsigaliojimo dienos</w:t>
            </w:r>
            <w:r w:rsidR="00F55D1C">
              <w:rPr>
                <w:kern w:val="2"/>
                <w:szCs w:val="24"/>
              </w:rPr>
              <w:t xml:space="preserve"> </w:t>
            </w:r>
            <w:r w:rsidR="00AB1CD1" w:rsidRPr="00B1644A">
              <w:rPr>
                <w:kern w:val="2"/>
                <w:szCs w:val="24"/>
              </w:rPr>
              <w:t>adres</w:t>
            </w:r>
            <w:r w:rsidR="00AE16B1">
              <w:rPr>
                <w:kern w:val="2"/>
                <w:szCs w:val="24"/>
              </w:rPr>
              <w:t>u</w:t>
            </w:r>
            <w:r w:rsidR="00AB1CD1" w:rsidRPr="00B1644A">
              <w:rPr>
                <w:kern w:val="2"/>
                <w:szCs w:val="24"/>
              </w:rPr>
              <w:t xml:space="preserve">: </w:t>
            </w:r>
            <w:r w:rsidR="00AE16B1">
              <w:rPr>
                <w:kern w:val="2"/>
                <w:szCs w:val="24"/>
              </w:rPr>
              <w:t>Universiteto al. 17</w:t>
            </w:r>
            <w:r w:rsidR="00492195">
              <w:rPr>
                <w:kern w:val="2"/>
                <w:szCs w:val="24"/>
              </w:rPr>
              <w:t>, Klaipėda</w:t>
            </w:r>
            <w:r w:rsidR="00052B63">
              <w:rPr>
                <w:kern w:val="2"/>
                <w:szCs w:val="24"/>
              </w:rPr>
              <w:t>.</w:t>
            </w:r>
          </w:p>
          <w:p w14:paraId="45E1624C" w14:textId="1F6F3954" w:rsidR="00F55D1C" w:rsidRDefault="00F55D1C" w:rsidP="00F55D1C">
            <w:pPr>
              <w:rPr>
                <w:szCs w:val="24"/>
              </w:rPr>
            </w:pPr>
          </w:p>
          <w:p w14:paraId="692B09C4" w14:textId="7F153DF6" w:rsidR="00B767F3" w:rsidRDefault="00B767F3">
            <w:pPr>
              <w:textAlignment w:val="baseline"/>
              <w:rPr>
                <w:szCs w:val="24"/>
              </w:rPr>
            </w:pPr>
          </w:p>
        </w:tc>
      </w:tr>
      <w:tr w:rsidR="00B767F3" w14:paraId="561BFE7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711AD4DA" w:rsidR="00B767F3" w:rsidRDefault="00B767F3">
            <w:pPr>
              <w:rPr>
                <w:kern w:val="2"/>
                <w:szCs w:val="24"/>
              </w:rPr>
            </w:pPr>
          </w:p>
        </w:tc>
      </w:tr>
      <w:tr w:rsidR="00B767F3" w14:paraId="23D0B5E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364"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AA2784C" w:rsidR="00B767F3" w:rsidRDefault="00B767F3">
            <w:pPr>
              <w:rPr>
                <w:kern w:val="2"/>
                <w:szCs w:val="24"/>
              </w:rPr>
            </w:pPr>
          </w:p>
        </w:tc>
      </w:tr>
      <w:tr w:rsidR="00B767F3" w14:paraId="5806B10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364"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C02AFC6" w:rsidR="00B767F3" w:rsidRDefault="00B767F3">
            <w:pPr>
              <w:rPr>
                <w:kern w:val="2"/>
                <w:szCs w:val="24"/>
              </w:rPr>
            </w:pPr>
          </w:p>
        </w:tc>
      </w:tr>
      <w:tr w:rsidR="00B767F3" w14:paraId="30B555A8"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364" w:type="dxa"/>
            <w:gridSpan w:val="2"/>
            <w:tcBorders>
              <w:top w:val="single" w:sz="4" w:space="0" w:color="auto"/>
              <w:left w:val="single" w:sz="4" w:space="0" w:color="auto"/>
              <w:bottom w:val="single" w:sz="4" w:space="0" w:color="auto"/>
              <w:right w:val="single" w:sz="4" w:space="0" w:color="auto"/>
            </w:tcBorders>
          </w:tcPr>
          <w:p w14:paraId="73FFA04B" w14:textId="0AE6F6BB" w:rsidR="00B767F3" w:rsidRDefault="00347A97">
            <w:pPr>
              <w:rPr>
                <w:kern w:val="2"/>
                <w:szCs w:val="24"/>
              </w:rPr>
            </w:pPr>
            <w:r>
              <w:rPr>
                <w:kern w:val="2"/>
                <w:szCs w:val="24"/>
              </w:rPr>
              <w:t xml:space="preserve">Kartu su Prekėmis pateikiami šie dokumentai: </w:t>
            </w:r>
            <w:r w:rsidRPr="004737D9">
              <w:rPr>
                <w:color w:val="000000" w:themeColor="text1"/>
                <w:kern w:val="2"/>
                <w:szCs w:val="24"/>
              </w:rPr>
              <w:t>Prek</w:t>
            </w:r>
            <w:r>
              <w:rPr>
                <w:color w:val="000000" w:themeColor="text1"/>
                <w:kern w:val="2"/>
                <w:szCs w:val="24"/>
              </w:rPr>
              <w:t>ės</w:t>
            </w:r>
            <w:r w:rsidRPr="004737D9">
              <w:rPr>
                <w:color w:val="000000" w:themeColor="text1"/>
                <w:kern w:val="2"/>
                <w:szCs w:val="24"/>
              </w:rPr>
              <w:t xml:space="preserve"> perdavimo-priėmimo aktas, registracijos liudijimas, garanti</w:t>
            </w:r>
            <w:r w:rsidR="00A563A0">
              <w:rPr>
                <w:color w:val="000000" w:themeColor="text1"/>
                <w:kern w:val="2"/>
                <w:szCs w:val="24"/>
              </w:rPr>
              <w:t>nis dokumentas</w:t>
            </w:r>
            <w:r w:rsidR="00A83CEE">
              <w:rPr>
                <w:color w:val="000000" w:themeColor="text1"/>
                <w:kern w:val="2"/>
                <w:szCs w:val="24"/>
              </w:rPr>
              <w:t>, draudimo polisas</w:t>
            </w:r>
            <w:r w:rsidRPr="004737D9">
              <w:rPr>
                <w:color w:val="000000" w:themeColor="text1"/>
                <w:kern w:val="2"/>
                <w:szCs w:val="24"/>
              </w:rPr>
              <w:t xml:space="preserve"> ir technini</w:t>
            </w:r>
            <w:r w:rsidR="004425EA">
              <w:rPr>
                <w:color w:val="000000" w:themeColor="text1"/>
                <w:kern w:val="2"/>
                <w:szCs w:val="24"/>
              </w:rPr>
              <w:t>ų duomenų sertifikatas</w:t>
            </w:r>
            <w:r w:rsidRPr="004737D9">
              <w:rPr>
                <w:color w:val="000000" w:themeColor="text1"/>
                <w:kern w:val="2"/>
                <w:szCs w:val="24"/>
              </w:rPr>
              <w:t xml:space="preserve">. </w:t>
            </w:r>
            <w:r>
              <w:rPr>
                <w:kern w:val="2"/>
                <w:szCs w:val="24"/>
              </w:rPr>
              <w:t>Tiekėjui nepateikus nurodytų dokumentų, laikoma, kad Prekė neatitinka Sutartyje nustatytų reikalavimų.</w:t>
            </w:r>
          </w:p>
        </w:tc>
      </w:tr>
      <w:tr w:rsidR="00B767F3" w14:paraId="256DAE69" w14:textId="77777777" w:rsidTr="009807C0">
        <w:trPr>
          <w:trHeight w:val="300"/>
        </w:trPr>
        <w:tc>
          <w:tcPr>
            <w:tcW w:w="9540"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364" w:type="dxa"/>
            <w:gridSpan w:val="2"/>
            <w:tcBorders>
              <w:top w:val="single" w:sz="4" w:space="0" w:color="auto"/>
              <w:left w:val="single" w:sz="4" w:space="0" w:color="auto"/>
              <w:bottom w:val="single" w:sz="4" w:space="0" w:color="auto"/>
              <w:right w:val="single" w:sz="4" w:space="0" w:color="auto"/>
            </w:tcBorders>
          </w:tcPr>
          <w:p w14:paraId="5898D319" w14:textId="759C7445" w:rsidR="00B767F3" w:rsidRPr="005F4845" w:rsidRDefault="005F4845">
            <w:pPr>
              <w:rPr>
                <w:color w:val="000000" w:themeColor="text1"/>
                <w:kern w:val="2"/>
              </w:rPr>
            </w:pPr>
            <w:r w:rsidRPr="005F4845">
              <w:rPr>
                <w:color w:val="000000" w:themeColor="text1"/>
                <w:kern w:val="2"/>
              </w:rPr>
              <w:t>Fiksuotos kainos kainodara</w:t>
            </w:r>
          </w:p>
        </w:tc>
      </w:tr>
      <w:tr w:rsidR="00B767F3" w14:paraId="109F3FA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E4C56">
            <w:pPr>
              <w:jc w:val="both"/>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41DBC06A" w14:textId="77777777" w:rsidR="00E20F42" w:rsidRPr="00B1644A"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6718770" w14:textId="77777777" w:rsidR="00E20F42"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5E5D7198" w:rsidR="00B767F3" w:rsidRDefault="00B767F3">
            <w:pPr>
              <w:rPr>
                <w:color w:val="FF0000"/>
                <w:kern w:val="2"/>
              </w:rPr>
            </w:pPr>
          </w:p>
        </w:tc>
      </w:tr>
      <w:tr w:rsidR="00B767F3" w14:paraId="5FAF554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364" w:type="dxa"/>
            <w:gridSpan w:val="2"/>
            <w:tcBorders>
              <w:top w:val="single" w:sz="4" w:space="0" w:color="auto"/>
              <w:left w:val="single" w:sz="4" w:space="0" w:color="auto"/>
              <w:bottom w:val="single" w:sz="4" w:space="0" w:color="auto"/>
              <w:right w:val="single" w:sz="4" w:space="0" w:color="auto"/>
            </w:tcBorders>
          </w:tcPr>
          <w:p w14:paraId="449693C2" w14:textId="4642E896" w:rsidR="00B767F3" w:rsidRPr="00E97354" w:rsidRDefault="004C4AA2" w:rsidP="00E97354">
            <w:r>
              <w:t xml:space="preserve">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w:t>
            </w:r>
            <w:r w:rsidR="00E97354">
              <w:t>5</w:t>
            </w:r>
            <w:r>
              <w:t xml:space="preserve"> (</w:t>
            </w:r>
            <w:r w:rsidR="00E97354">
              <w:t>penkias</w:t>
            </w:r>
            <w:r>
              <w:t>) darbo dien</w:t>
            </w:r>
            <w:r w:rsidR="00E97354">
              <w:t>as</w:t>
            </w:r>
            <w:r>
              <w:t xml:space="preserve"> nuo PVM mokėjimą reglamentuojančių teisės aktų pasikeitimo, kuris tampa neatskiriama Sutarties dalimi.</w:t>
            </w:r>
          </w:p>
        </w:tc>
      </w:tr>
      <w:tr w:rsidR="00B767F3" w14:paraId="4560B71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364"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2E080F" w:rsidR="00B767F3" w:rsidRDefault="00B767F3"/>
        </w:tc>
      </w:tr>
      <w:tr w:rsidR="00B767F3" w14:paraId="6C0C5CB3"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0E1732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0479D1A8" w14:textId="77777777" w:rsidR="00DF691B" w:rsidRDefault="00DF691B" w:rsidP="00DF691B">
            <w:pPr>
              <w:rPr>
                <w:kern w:val="2"/>
                <w:szCs w:val="24"/>
              </w:rPr>
            </w:pPr>
            <w:r>
              <w:rPr>
                <w:kern w:val="2"/>
                <w:szCs w:val="24"/>
              </w:rPr>
              <w:t>Netaikoma</w:t>
            </w:r>
          </w:p>
          <w:p w14:paraId="3E0BF6EB" w14:textId="087AE723" w:rsidR="00B767F3" w:rsidRDefault="00B767F3">
            <w:pPr>
              <w:rPr>
                <w:color w:val="4472C4"/>
                <w:kern w:val="2"/>
                <w:szCs w:val="24"/>
              </w:rPr>
            </w:pPr>
          </w:p>
        </w:tc>
      </w:tr>
      <w:tr w:rsidR="00B767F3" w14:paraId="312BC1F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364"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FD3A1B3" w:rsidR="00B767F3" w:rsidRDefault="00B767F3">
            <w:pPr>
              <w:rPr>
                <w:kern w:val="2"/>
                <w:szCs w:val="24"/>
              </w:rPr>
            </w:pPr>
          </w:p>
        </w:tc>
      </w:tr>
      <w:tr w:rsidR="00B767F3" w14:paraId="75CD94C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64" w:type="dxa"/>
            <w:gridSpan w:val="2"/>
            <w:tcBorders>
              <w:top w:val="single" w:sz="4" w:space="0" w:color="auto"/>
              <w:left w:val="single" w:sz="4" w:space="0" w:color="auto"/>
              <w:bottom w:val="single" w:sz="4" w:space="0" w:color="auto"/>
              <w:right w:val="single" w:sz="4" w:space="0" w:color="auto"/>
            </w:tcBorders>
          </w:tcPr>
          <w:p w14:paraId="081DAEF5" w14:textId="3D85F30E" w:rsidR="00B767F3" w:rsidRDefault="00DF691B">
            <w:pPr>
              <w:rPr>
                <w:kern w:val="2"/>
                <w:szCs w:val="24"/>
              </w:rPr>
            </w:pPr>
            <w:r>
              <w:rPr>
                <w:kern w:val="2"/>
                <w:szCs w:val="24"/>
              </w:rPr>
              <w:t>Netaikoma</w:t>
            </w:r>
          </w:p>
        </w:tc>
      </w:tr>
      <w:tr w:rsidR="00B767F3" w14:paraId="267E808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364" w:type="dxa"/>
            <w:gridSpan w:val="2"/>
            <w:tcBorders>
              <w:top w:val="single" w:sz="4" w:space="0" w:color="auto"/>
              <w:left w:val="single" w:sz="4" w:space="0" w:color="auto"/>
              <w:bottom w:val="single" w:sz="4" w:space="0" w:color="auto"/>
              <w:right w:val="single" w:sz="4" w:space="0" w:color="auto"/>
            </w:tcBorders>
          </w:tcPr>
          <w:p w14:paraId="34B0D7FD"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7F5AD096"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7A2CACCD" w14:textId="77777777" w:rsidR="00132C18"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5A00F5DD" w14:textId="0159B481" w:rsidR="00132C18" w:rsidRPr="00132C18" w:rsidRDefault="00132C18" w:rsidP="00132C1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71E5045C" w:rsidR="00B767F3" w:rsidRDefault="00132C18" w:rsidP="00132C18">
            <w:pPr>
              <w:rPr>
                <w:color w:val="000000"/>
                <w:kern w:val="2"/>
                <w:szCs w:val="24"/>
                <w:shd w:val="clear" w:color="auto" w:fill="FFFFFF"/>
              </w:rPr>
            </w:pPr>
            <w:r w:rsidRPr="00B1644A">
              <w:rPr>
                <w:rFonts w:ascii="TimesNewRomanPSMT" w:hAnsi="TimesNewRomanPSMT" w:cs="TimesNewRomanPSMT"/>
                <w:szCs w:val="24"/>
              </w:rPr>
              <w:t>sumokama visa Sutarties kaina.</w:t>
            </w:r>
          </w:p>
        </w:tc>
      </w:tr>
      <w:tr w:rsidR="00B767F3" w14:paraId="235F5A3F"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364"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0D5EFEF" w:rsidR="00B767F3" w:rsidRDefault="00B767F3">
            <w:pPr>
              <w:spacing w:line="259" w:lineRule="auto"/>
              <w:rPr>
                <w:color w:val="000000"/>
                <w:kern w:val="2"/>
                <w:szCs w:val="24"/>
                <w:shd w:val="clear" w:color="auto" w:fill="FFFFFF"/>
              </w:rPr>
            </w:pPr>
          </w:p>
        </w:tc>
      </w:tr>
      <w:tr w:rsidR="00B767F3" w14:paraId="0986FD7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4009EDE" w:rsidR="00B767F3" w:rsidRDefault="00DD7479">
            <w:pPr>
              <w:rPr>
                <w:kern w:val="2"/>
                <w:szCs w:val="24"/>
              </w:rPr>
            </w:pPr>
            <w:r>
              <w:rPr>
                <w:color w:val="000000"/>
                <w:kern w:val="2"/>
                <w:szCs w:val="24"/>
                <w:shd w:val="clear" w:color="auto" w:fill="FFFFFF"/>
              </w:rPr>
              <w:t xml:space="preserve"> </w:t>
            </w:r>
          </w:p>
        </w:tc>
      </w:tr>
      <w:tr w:rsidR="00B767F3" w14:paraId="397E6A62" w14:textId="77777777" w:rsidTr="009807C0">
        <w:trPr>
          <w:trHeight w:val="300"/>
        </w:trPr>
        <w:tc>
          <w:tcPr>
            <w:tcW w:w="9540"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364" w:type="dxa"/>
            <w:gridSpan w:val="2"/>
            <w:tcBorders>
              <w:top w:val="single" w:sz="4" w:space="0" w:color="auto"/>
              <w:left w:val="single" w:sz="4" w:space="0" w:color="auto"/>
              <w:bottom w:val="single" w:sz="4" w:space="0" w:color="auto"/>
              <w:right w:val="single" w:sz="4" w:space="0" w:color="auto"/>
            </w:tcBorders>
          </w:tcPr>
          <w:p w14:paraId="2A04B586"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11B4A315"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 xml:space="preserve">taikomas Garantinis terminas, tačiau bet kokiu atveju </w:t>
            </w:r>
          </w:p>
          <w:p w14:paraId="59E12875" w14:textId="1A6C3303"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b/>
                <w:bCs/>
                <w:szCs w:val="24"/>
              </w:rPr>
              <w:t xml:space="preserve">ne mažiau kaip </w:t>
            </w:r>
            <w:r w:rsidR="0001119E">
              <w:rPr>
                <w:rFonts w:ascii="TimesNewRomanPSMT" w:hAnsi="TimesNewRomanPSMT" w:cs="TimesNewRomanPSMT"/>
                <w:b/>
                <w:bCs/>
                <w:szCs w:val="24"/>
              </w:rPr>
              <w:t>48</w:t>
            </w:r>
            <w:r w:rsidRPr="00445275">
              <w:rPr>
                <w:rFonts w:ascii="TimesNewRomanPSMT" w:hAnsi="TimesNewRomanPSMT" w:cs="TimesNewRomanPSMT"/>
                <w:b/>
                <w:bCs/>
                <w:szCs w:val="24"/>
              </w:rPr>
              <w:t xml:space="preserve"> (</w:t>
            </w:r>
            <w:r w:rsidR="000859C1">
              <w:rPr>
                <w:rFonts w:ascii="TimesNewRomanPSMT" w:hAnsi="TimesNewRomanPSMT" w:cs="TimesNewRomanPSMT"/>
                <w:b/>
                <w:bCs/>
                <w:szCs w:val="24"/>
              </w:rPr>
              <w:t>keturias</w:t>
            </w:r>
            <w:r w:rsidRPr="00445275">
              <w:rPr>
                <w:rFonts w:ascii="TimesNewRomanPSMT" w:hAnsi="TimesNewRomanPSMT" w:cs="TimesNewRomanPSMT"/>
                <w:b/>
                <w:bCs/>
                <w:szCs w:val="24"/>
              </w:rPr>
              <w:t>dešimt</w:t>
            </w:r>
            <w:r w:rsidR="000859C1">
              <w:rPr>
                <w:rFonts w:ascii="TimesNewRomanPSMT" w:hAnsi="TimesNewRomanPSMT" w:cs="TimesNewRomanPSMT"/>
                <w:b/>
                <w:bCs/>
                <w:szCs w:val="24"/>
              </w:rPr>
              <w:t xml:space="preserve"> aštuoni</w:t>
            </w:r>
            <w:r w:rsidRPr="00445275">
              <w:rPr>
                <w:rFonts w:ascii="TimesNewRomanPSMT" w:hAnsi="TimesNewRomanPSMT" w:cs="TimesNewRomanPSMT"/>
                <w:b/>
                <w:bCs/>
                <w:szCs w:val="24"/>
              </w:rPr>
              <w:t>) mėnesi</w:t>
            </w:r>
            <w:r w:rsidR="000859C1">
              <w:rPr>
                <w:rFonts w:ascii="TimesNewRomanPSMT" w:hAnsi="TimesNewRomanPSMT" w:cs="TimesNewRomanPSMT"/>
                <w:b/>
                <w:bCs/>
                <w:szCs w:val="24"/>
              </w:rPr>
              <w:t>ai</w:t>
            </w:r>
            <w:r w:rsidRPr="00445275">
              <w:rPr>
                <w:rFonts w:ascii="TimesNewRomanPSMT" w:hAnsi="TimesNewRomanPSMT" w:cs="TimesNewRomanPSMT"/>
                <w:b/>
                <w:bCs/>
                <w:szCs w:val="24"/>
              </w:rPr>
              <w:t xml:space="preserve"> arba </w:t>
            </w:r>
            <w:r w:rsidR="000859C1">
              <w:rPr>
                <w:rFonts w:ascii="TimesNewRomanPSMT" w:hAnsi="TimesNewRomanPSMT" w:cs="TimesNewRomanPSMT"/>
                <w:b/>
                <w:bCs/>
                <w:szCs w:val="24"/>
              </w:rPr>
              <w:t xml:space="preserve">100 </w:t>
            </w:r>
            <w:r w:rsidRPr="00445275">
              <w:rPr>
                <w:rFonts w:ascii="TimesNewRomanPSMT" w:hAnsi="TimesNewRomanPSMT" w:cs="TimesNewRomanPSMT"/>
                <w:b/>
                <w:bCs/>
                <w:szCs w:val="24"/>
              </w:rPr>
              <w:t xml:space="preserve">000 </w:t>
            </w:r>
            <w:r w:rsidR="000859C1">
              <w:rPr>
                <w:rFonts w:ascii="TimesNewRomanPSMT" w:hAnsi="TimesNewRomanPSMT" w:cs="TimesNewRomanPSMT"/>
                <w:b/>
                <w:bCs/>
                <w:szCs w:val="24"/>
              </w:rPr>
              <w:t>km ridos</w:t>
            </w:r>
            <w:r w:rsidRPr="00445275">
              <w:rPr>
                <w:rFonts w:ascii="TimesNewRomanPSMT" w:hAnsi="TimesNewRomanPSMT" w:cs="TimesNewRomanPSMT"/>
                <w:szCs w:val="24"/>
              </w:rPr>
              <w:t xml:space="preserve"> (priklausomai kas sueis pirmiau) </w:t>
            </w:r>
            <w:r w:rsidR="000859C1">
              <w:rPr>
                <w:rFonts w:ascii="TimesNewRomanPSMT" w:hAnsi="TimesNewRomanPSMT" w:cs="TimesNewRomanPSMT"/>
                <w:szCs w:val="24"/>
              </w:rPr>
              <w:t>keleiviniam mikroautobusui.</w:t>
            </w:r>
          </w:p>
          <w:p w14:paraId="5290D4C5" w14:textId="1AF78F8B" w:rsidR="00B767F3" w:rsidRDefault="00445275" w:rsidP="00445275">
            <w:pPr>
              <w:rPr>
                <w:kern w:val="2"/>
                <w:szCs w:val="24"/>
              </w:rPr>
            </w:pPr>
            <w:r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364" w:type="dxa"/>
            <w:gridSpan w:val="2"/>
            <w:tcBorders>
              <w:top w:val="single" w:sz="4" w:space="0" w:color="auto"/>
              <w:left w:val="single" w:sz="4" w:space="0" w:color="auto"/>
              <w:bottom w:val="single" w:sz="4" w:space="0" w:color="auto"/>
              <w:right w:val="single" w:sz="4" w:space="0" w:color="auto"/>
            </w:tcBorders>
          </w:tcPr>
          <w:p w14:paraId="158F61AD" w14:textId="77777777" w:rsidR="00F719E6" w:rsidRDefault="00F719E6" w:rsidP="00F719E6">
            <w:pPr>
              <w:rPr>
                <w:noProof/>
                <w:szCs w:val="24"/>
              </w:rPr>
            </w:pPr>
            <w:r>
              <w:rPr>
                <w:noProof/>
                <w:szCs w:val="24"/>
              </w:rPr>
              <w:t>T</w:t>
            </w:r>
            <w:r w:rsidRPr="007E09E0">
              <w:rPr>
                <w:noProof/>
                <w:szCs w:val="24"/>
              </w:rPr>
              <w:t>iekėjas turi teikti mobilaus serviso paslaugą ir atsarginių dalių tiekimą garantiniu ir pogarantiniu laikotarpiais</w:t>
            </w:r>
            <w:r>
              <w:rPr>
                <w:noProof/>
                <w:szCs w:val="24"/>
              </w:rPr>
              <w:t>.</w:t>
            </w:r>
          </w:p>
          <w:p w14:paraId="38A2EF75" w14:textId="704D8448" w:rsidR="00F719E6" w:rsidRPr="002978D7" w:rsidRDefault="00F719E6" w:rsidP="00F719E6">
            <w:pPr>
              <w:rPr>
                <w:noProof/>
                <w:szCs w:val="24"/>
              </w:rPr>
            </w:pPr>
            <w:r w:rsidRPr="002978D7">
              <w:rPr>
                <w:noProof/>
                <w:szCs w:val="24"/>
              </w:rPr>
              <w:t xml:space="preserve">Tiekėjas turi būti siūlomos prekės gamintojo (jeigu pats nėra gamintojas) oficialus atstovas, turintis teisę atlikti siūlomos </w:t>
            </w:r>
            <w:r w:rsidRPr="002978D7">
              <w:rPr>
                <w:noProof/>
                <w:szCs w:val="24"/>
              </w:rPr>
              <w:lastRenderedPageBreak/>
              <w:t xml:space="preserve">prekės techninį aptarnavimą ir remontą garantiniu laikotarpiu arba būti sudaręs atitinkamų paslaugų teikimo sutartį su kitu tokią teisę turinčiu ūkio subjektu. </w:t>
            </w:r>
          </w:p>
          <w:p w14:paraId="35313CDF" w14:textId="77777777" w:rsidR="00B767F3" w:rsidRDefault="00B767F3">
            <w:pPr>
              <w:rPr>
                <w:kern w:val="2"/>
                <w:szCs w:val="24"/>
              </w:rPr>
            </w:pPr>
          </w:p>
          <w:p w14:paraId="023D039E" w14:textId="77777777" w:rsidR="00AA2A6C" w:rsidRDefault="00AA2A6C" w:rsidP="00AA2A6C">
            <w:pPr>
              <w:jc w:val="both"/>
              <w:rPr>
                <w:kern w:val="2"/>
                <w:szCs w:val="24"/>
              </w:rPr>
            </w:pPr>
            <w:r w:rsidRPr="00B1644A">
              <w:rPr>
                <w:kern w:val="2"/>
                <w:szCs w:val="24"/>
              </w:rPr>
              <w:t xml:space="preserve">Garantinio termino laikotarpiu Tiekėjas, gavęs pranešimą apie Prekės trūkumus, turi atvykti </w:t>
            </w:r>
            <w:r w:rsidRPr="00B1644A">
              <w:rPr>
                <w:b/>
                <w:bCs/>
                <w:kern w:val="2"/>
                <w:szCs w:val="24"/>
              </w:rPr>
              <w:t>ne vėliau kaip</w:t>
            </w:r>
            <w:r w:rsidRPr="00B1644A">
              <w:rPr>
                <w:kern w:val="2"/>
                <w:szCs w:val="24"/>
              </w:rPr>
              <w:t xml:space="preserve"> per 5 (penkias) darbo dienas nuo pranešimo apie trūkumus Tiekėjui gavimo.</w:t>
            </w:r>
          </w:p>
          <w:p w14:paraId="79C0739A" w14:textId="77777777" w:rsidR="00AA2A6C" w:rsidRPr="00F87720" w:rsidRDefault="00AA2A6C" w:rsidP="00AA2A6C">
            <w:pPr>
              <w:rPr>
                <w:color w:val="FF0000"/>
                <w:kern w:val="2"/>
                <w:szCs w:val="24"/>
              </w:rPr>
            </w:pPr>
            <w:r w:rsidRPr="00382FDB">
              <w:rPr>
                <w:kern w:val="2"/>
                <w:szCs w:val="24"/>
              </w:rPr>
              <w:t xml:space="preserve">Tiekėjas privalo pašalinti trūkumus  </w:t>
            </w:r>
            <w:r>
              <w:rPr>
                <w:b/>
                <w:bCs/>
                <w:kern w:val="2"/>
                <w:szCs w:val="24"/>
              </w:rPr>
              <w:t>ne vėliau kaip</w:t>
            </w:r>
            <w:r>
              <w:rPr>
                <w:kern w:val="2"/>
                <w:szCs w:val="24"/>
              </w:rPr>
              <w:t xml:space="preserve"> </w:t>
            </w:r>
            <w:r w:rsidRPr="00EF6D8B">
              <w:rPr>
                <w:kern w:val="2"/>
                <w:szCs w:val="24"/>
              </w:rPr>
              <w:t xml:space="preserve">per 10 (dešimt) </w:t>
            </w:r>
            <w:r>
              <w:rPr>
                <w:kern w:val="2"/>
                <w:szCs w:val="24"/>
              </w:rPr>
              <w:t>darbo dienų.</w:t>
            </w:r>
          </w:p>
          <w:p w14:paraId="19A8D037" w14:textId="671FC56B" w:rsidR="00B767F3" w:rsidRDefault="00AA2A6C" w:rsidP="00AA2A6C">
            <w:pPr>
              <w:rPr>
                <w:kern w:val="2"/>
                <w:szCs w:val="24"/>
              </w:rPr>
            </w:pPr>
            <w:r w:rsidRPr="00B1644A">
              <w:rPr>
                <w:kern w:val="2"/>
                <w:szCs w:val="24"/>
              </w:rPr>
              <w:t>Prekių trūkumų nustatymo bei šalinimo tvarka nustatyta Bendrųjų sąlygų 7 skyriuje.</w:t>
            </w:r>
          </w:p>
        </w:tc>
      </w:tr>
      <w:tr w:rsidR="00B767F3" w14:paraId="459ADC5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364" w:type="dxa"/>
            <w:gridSpan w:val="2"/>
            <w:tcBorders>
              <w:top w:val="single" w:sz="4" w:space="0" w:color="auto"/>
              <w:left w:val="single" w:sz="4" w:space="0" w:color="auto"/>
              <w:bottom w:val="single" w:sz="4" w:space="0" w:color="auto"/>
              <w:right w:val="single" w:sz="4" w:space="0" w:color="auto"/>
            </w:tcBorders>
          </w:tcPr>
          <w:p w14:paraId="670C1FCF" w14:textId="77777777" w:rsidR="00ED6C19" w:rsidRDefault="00ED6C19" w:rsidP="00ED6C19">
            <w:pPr>
              <w:rPr>
                <w:kern w:val="2"/>
                <w:szCs w:val="24"/>
              </w:rPr>
            </w:pPr>
            <w:r>
              <w:rPr>
                <w:kern w:val="2"/>
                <w:szCs w:val="24"/>
              </w:rPr>
              <w:t>Netaikoma</w:t>
            </w:r>
          </w:p>
          <w:p w14:paraId="4D580A95" w14:textId="07ED151F" w:rsidR="00B767F3" w:rsidRDefault="00B767F3">
            <w:pPr>
              <w:rPr>
                <w:kern w:val="2"/>
                <w:szCs w:val="24"/>
              </w:rPr>
            </w:pPr>
          </w:p>
        </w:tc>
      </w:tr>
      <w:tr w:rsidR="00B767F3" w14:paraId="5D562E8D" w14:textId="77777777" w:rsidTr="009807C0">
        <w:trPr>
          <w:trHeight w:val="300"/>
        </w:trPr>
        <w:tc>
          <w:tcPr>
            <w:tcW w:w="9540"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E44BCE6" w14:textId="3AF78DA0" w:rsidR="00B767F3" w:rsidRDefault="008B6443">
            <w:pPr>
              <w:rPr>
                <w:b/>
                <w:bCs/>
                <w:kern w:val="2"/>
                <w:szCs w:val="24"/>
              </w:rPr>
            </w:pPr>
            <w:r>
              <w:rPr>
                <w:b/>
                <w:bCs/>
                <w:kern w:val="2"/>
                <w:szCs w:val="24"/>
              </w:rPr>
              <w:t xml:space="preserve">7.1. </w:t>
            </w:r>
            <w:r w:rsidR="00DD7479">
              <w:rPr>
                <w:b/>
                <w:bCs/>
                <w:kern w:val="2"/>
                <w:szCs w:val="24"/>
              </w:rPr>
              <w:t>Sutarties vykdymui pasitelkiami subtiekėjai ir (ar) specialistai</w:t>
            </w:r>
          </w:p>
        </w:tc>
        <w:tc>
          <w:tcPr>
            <w:tcW w:w="6364"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523123" w:rsidRDefault="00DD7479">
            <w:pPr>
              <w:rPr>
                <w:color w:val="000000" w:themeColor="text1"/>
                <w:kern w:val="2"/>
                <w:szCs w:val="24"/>
              </w:rPr>
            </w:pPr>
            <w:r w:rsidRPr="00523123">
              <w:rPr>
                <w:color w:val="000000" w:themeColor="tex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rsidTr="009807C0">
        <w:trPr>
          <w:trHeight w:val="300"/>
        </w:trPr>
        <w:tc>
          <w:tcPr>
            <w:tcW w:w="9540"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717E386A" w14:textId="765F26F2"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610D311F" w:rsidR="00B767F3" w:rsidRDefault="00B767F3">
            <w:pPr>
              <w:rPr>
                <w:kern w:val="2"/>
                <w:szCs w:val="24"/>
              </w:rPr>
            </w:pPr>
          </w:p>
        </w:tc>
      </w:tr>
      <w:tr w:rsidR="00B767F3" w14:paraId="5707061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364"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B937A70" w:rsidR="00B767F3" w:rsidRDefault="00B767F3">
            <w:pPr>
              <w:rPr>
                <w:kern w:val="2"/>
                <w:szCs w:val="24"/>
              </w:rPr>
            </w:pPr>
          </w:p>
        </w:tc>
      </w:tr>
      <w:tr w:rsidR="00B767F3" w14:paraId="0C2A7468"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364"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A6A0845" w:rsidR="00B767F3" w:rsidRDefault="00B767F3">
            <w:pPr>
              <w:rPr>
                <w:kern w:val="2"/>
                <w:szCs w:val="24"/>
              </w:rPr>
            </w:pPr>
          </w:p>
        </w:tc>
      </w:tr>
      <w:tr w:rsidR="00B767F3" w14:paraId="198AFEE0" w14:textId="77777777" w:rsidTr="009807C0">
        <w:trPr>
          <w:trHeight w:val="300"/>
        </w:trPr>
        <w:tc>
          <w:tcPr>
            <w:tcW w:w="9540"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6C0851" w14:paraId="0C76AE4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460865C" w14:textId="77777777" w:rsidR="006C0851" w:rsidRDefault="006C0851" w:rsidP="006C0851">
            <w:pPr>
              <w:rPr>
                <w:b/>
                <w:bCs/>
                <w:kern w:val="2"/>
                <w:szCs w:val="24"/>
              </w:rPr>
            </w:pPr>
            <w:r>
              <w:rPr>
                <w:b/>
                <w:bCs/>
                <w:kern w:val="2"/>
                <w:szCs w:val="24"/>
              </w:rPr>
              <w:t>9.1. Pirkėjui taikomos netesybos už mokėjimų pagal Sutartį vėlavimą</w:t>
            </w:r>
          </w:p>
        </w:tc>
        <w:tc>
          <w:tcPr>
            <w:tcW w:w="6364" w:type="dxa"/>
            <w:gridSpan w:val="2"/>
            <w:tcBorders>
              <w:top w:val="single" w:sz="4" w:space="0" w:color="auto"/>
              <w:left w:val="single" w:sz="4" w:space="0" w:color="auto"/>
              <w:bottom w:val="single" w:sz="4" w:space="0" w:color="auto"/>
              <w:right w:val="single" w:sz="4" w:space="0" w:color="auto"/>
            </w:tcBorders>
          </w:tcPr>
          <w:p w14:paraId="12E8EA71" w14:textId="38209CDE" w:rsidR="006C0851" w:rsidRDefault="006C0851" w:rsidP="006C0851">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ED7D40" w14:paraId="66B563D2"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0084FE7" w14:textId="77777777" w:rsidR="00ED7D40" w:rsidRDefault="00ED7D40" w:rsidP="00ED7D40">
            <w:pPr>
              <w:rPr>
                <w:b/>
                <w:bCs/>
                <w:kern w:val="2"/>
                <w:szCs w:val="24"/>
              </w:rPr>
            </w:pPr>
            <w:r>
              <w:rPr>
                <w:b/>
                <w:bCs/>
                <w:kern w:val="2"/>
                <w:szCs w:val="24"/>
              </w:rPr>
              <w:t>9.2. Tiekėjui taikomos netesybos</w:t>
            </w:r>
          </w:p>
        </w:tc>
        <w:tc>
          <w:tcPr>
            <w:tcW w:w="6364" w:type="dxa"/>
            <w:gridSpan w:val="2"/>
            <w:tcBorders>
              <w:top w:val="single" w:sz="4" w:space="0" w:color="auto"/>
              <w:left w:val="single" w:sz="4" w:space="0" w:color="auto"/>
              <w:bottom w:val="single" w:sz="4" w:space="0" w:color="auto"/>
              <w:right w:val="single" w:sz="4" w:space="0" w:color="auto"/>
            </w:tcBorders>
          </w:tcPr>
          <w:p w14:paraId="24A14803" w14:textId="77777777" w:rsidR="00ED7D40" w:rsidRPr="00B1644A" w:rsidRDefault="00ED7D40" w:rsidP="00ED7D40">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490368B8" w:rsidR="00ED7D40" w:rsidRDefault="00ED7D40" w:rsidP="00ED7D40">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w:t>
            </w:r>
            <w:r w:rsidR="00B10DCC">
              <w:rPr>
                <w:kern w:val="2"/>
                <w:szCs w:val="24"/>
              </w:rPr>
              <w:t>)</w:t>
            </w:r>
            <w:r w:rsidRPr="00B1644A">
              <w:rPr>
                <w:kern w:val="2"/>
                <w:szCs w:val="24"/>
              </w:rPr>
              <w:t xml:space="preserve"> darbo dienų nuo Pirkėjo pareikalavimo. </w:t>
            </w:r>
          </w:p>
        </w:tc>
      </w:tr>
      <w:tr w:rsidR="00ED7D40" w14:paraId="6CD13A4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57C35D82" w14:textId="77777777" w:rsidR="00ED7D40" w:rsidRDefault="00ED7D40" w:rsidP="00ED7D4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364" w:type="dxa"/>
            <w:gridSpan w:val="2"/>
            <w:tcBorders>
              <w:top w:val="single" w:sz="4" w:space="0" w:color="auto"/>
              <w:left w:val="single" w:sz="4" w:space="0" w:color="auto"/>
              <w:bottom w:val="single" w:sz="4" w:space="0" w:color="auto"/>
              <w:right w:val="single" w:sz="4" w:space="0" w:color="auto"/>
            </w:tcBorders>
          </w:tcPr>
          <w:p w14:paraId="084922EF" w14:textId="77777777" w:rsidR="00641D2A" w:rsidRPr="009269AD" w:rsidRDefault="00641D2A" w:rsidP="00641D2A">
            <w:pPr>
              <w:autoSpaceDE w:val="0"/>
              <w:autoSpaceDN w:val="0"/>
              <w:adjustRightInd w:val="0"/>
              <w:jc w:val="both"/>
              <w:rPr>
                <w:rFonts w:ascii="TimesNewRomanPSMT" w:hAnsi="TimesNewRomanPSMT" w:cs="TimesNewRomanPSMT"/>
                <w:szCs w:val="24"/>
              </w:rPr>
            </w:pPr>
            <w:r w:rsidRPr="009269AD">
              <w:rPr>
                <w:rFonts w:ascii="TimesNewRomanPSMT" w:hAnsi="TimesNewRomanPSMT" w:cs="TimesNewRomanPSMT"/>
                <w:szCs w:val="24"/>
              </w:rPr>
              <w:t>Nutraukus Sutartį dėl esminio Sutarties pažeidimo, nustatyto</w:t>
            </w:r>
          </w:p>
          <w:p w14:paraId="48292084" w14:textId="391CED60" w:rsidR="00ED7D40" w:rsidRPr="00FA18B1" w:rsidRDefault="00641D2A" w:rsidP="00FA18B1">
            <w:pPr>
              <w:autoSpaceDE w:val="0"/>
              <w:autoSpaceDN w:val="0"/>
              <w:adjustRightInd w:val="0"/>
              <w:jc w:val="both"/>
              <w:rPr>
                <w:rFonts w:ascii="TimesNewRomanPSMT" w:hAnsi="TimesNewRomanPSMT" w:cs="TimesNewRomanPSMT"/>
                <w:szCs w:val="24"/>
              </w:rPr>
            </w:pPr>
            <w:r w:rsidRPr="009269AD">
              <w:rPr>
                <w:rFonts w:ascii="TimesNewRomanPSMT" w:hAnsi="TimesNewRomanPSMT" w:cs="TimesNewRomanPSMT"/>
                <w:szCs w:val="24"/>
              </w:rPr>
              <w:t>Sutarties Specialiosiose sąlygose, mokama 20 (dvidešimt) procentų</w:t>
            </w:r>
            <w:r w:rsidR="00FA18B1" w:rsidRPr="009269AD">
              <w:rPr>
                <w:rFonts w:ascii="TimesNewRomanPSMT" w:hAnsi="TimesNewRomanPSMT" w:cs="TimesNewRomanPSMT"/>
                <w:szCs w:val="24"/>
              </w:rPr>
              <w:t xml:space="preserve"> </w:t>
            </w:r>
            <w:r w:rsidRPr="009269AD">
              <w:rPr>
                <w:rFonts w:ascii="TimesNewRomanPSMT" w:hAnsi="TimesNewRomanPSMT" w:cs="TimesNewRomanPSMT"/>
                <w:szCs w:val="24"/>
              </w:rPr>
              <w:t>dydžio bauda nuo Pradinės Sutarties</w:t>
            </w:r>
            <w:r w:rsidRPr="00B1644A">
              <w:rPr>
                <w:rFonts w:ascii="TimesNewRomanPSMT" w:hAnsi="TimesNewRomanPSMT" w:cs="TimesNewRomanPSMT"/>
                <w:szCs w:val="24"/>
              </w:rPr>
              <w:t xml:space="preserve"> vertės be PVM, nurodytos</w:t>
            </w:r>
            <w:r w:rsidR="00FA18B1">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p>
        </w:tc>
      </w:tr>
      <w:tr w:rsidR="00ED7D40" w14:paraId="539B299E"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1B6675A" w14:textId="77777777" w:rsidR="00ED7D40" w:rsidRDefault="00ED7D40" w:rsidP="00ED7D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64" w:type="dxa"/>
            <w:gridSpan w:val="2"/>
            <w:tcBorders>
              <w:top w:val="single" w:sz="4" w:space="0" w:color="auto"/>
              <w:left w:val="single" w:sz="4" w:space="0" w:color="auto"/>
              <w:bottom w:val="single" w:sz="4" w:space="0" w:color="auto"/>
              <w:right w:val="single" w:sz="4" w:space="0" w:color="auto"/>
            </w:tcBorders>
          </w:tcPr>
          <w:p w14:paraId="6DB23D20" w14:textId="06E2DEAE" w:rsidR="009C42DC" w:rsidRPr="007D48A9" w:rsidRDefault="00B10DCC" w:rsidP="009C42DC">
            <w:pPr>
              <w:rPr>
                <w:kern w:val="2"/>
                <w:szCs w:val="24"/>
              </w:rPr>
            </w:pPr>
            <w:r>
              <w:rPr>
                <w:kern w:val="2"/>
                <w:szCs w:val="24"/>
              </w:rPr>
              <w:t>10</w:t>
            </w:r>
            <w:r w:rsidR="009C42DC">
              <w:rPr>
                <w:kern w:val="2"/>
                <w:szCs w:val="24"/>
              </w:rPr>
              <w:t xml:space="preserve">00,00 Eur </w:t>
            </w:r>
            <w:r w:rsidR="009C42DC" w:rsidRPr="007D48A9">
              <w:rPr>
                <w:kern w:val="2"/>
                <w:szCs w:val="24"/>
              </w:rPr>
              <w:t>(</w:t>
            </w:r>
            <w:r>
              <w:rPr>
                <w:kern w:val="2"/>
                <w:szCs w:val="24"/>
              </w:rPr>
              <w:t>vienas tūkstantis</w:t>
            </w:r>
            <w:r w:rsidR="009C42DC">
              <w:rPr>
                <w:kern w:val="2"/>
                <w:szCs w:val="24"/>
              </w:rPr>
              <w:t xml:space="preserve"> eurų</w:t>
            </w:r>
            <w:r w:rsidR="009C42DC" w:rsidRPr="007D48A9">
              <w:rPr>
                <w:kern w:val="2"/>
                <w:szCs w:val="24"/>
              </w:rPr>
              <w:t>).</w:t>
            </w:r>
          </w:p>
          <w:p w14:paraId="01953191" w14:textId="77777777" w:rsidR="00ED7D40" w:rsidRDefault="00ED7D40" w:rsidP="00ED7D40">
            <w:pPr>
              <w:rPr>
                <w:kern w:val="2"/>
                <w:szCs w:val="24"/>
              </w:rPr>
            </w:pPr>
          </w:p>
        </w:tc>
      </w:tr>
      <w:tr w:rsidR="00922B8D" w14:paraId="3086B7F9"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0298771B" w14:textId="77777777" w:rsidR="00922B8D" w:rsidRDefault="00922B8D" w:rsidP="00922B8D">
            <w:pPr>
              <w:rPr>
                <w:b/>
                <w:bCs/>
                <w:kern w:val="2"/>
                <w:szCs w:val="24"/>
              </w:rPr>
            </w:pPr>
            <w:r>
              <w:rPr>
                <w:b/>
                <w:bCs/>
                <w:kern w:val="2"/>
                <w:szCs w:val="24"/>
              </w:rPr>
              <w:t>9.5. Tiekėjui taikomos baudos dėl aplinkosauginių ir (arba) socialinių kriterijų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45CF6093" w14:textId="77777777" w:rsidR="00922B8D" w:rsidRPr="00B1644A" w:rsidRDefault="00922B8D" w:rsidP="00922B8D">
            <w:pPr>
              <w:jc w:val="both"/>
              <w:rPr>
                <w:kern w:val="2"/>
                <w:szCs w:val="24"/>
              </w:rPr>
            </w:pPr>
            <w:r>
              <w:rPr>
                <w:kern w:val="2"/>
                <w:szCs w:val="24"/>
              </w:rPr>
              <w:t>100 Eur (vienas šimtas eurų).</w:t>
            </w:r>
          </w:p>
          <w:p w14:paraId="3FB8CDE8" w14:textId="77777777" w:rsidR="00922B8D" w:rsidRPr="00B1644A" w:rsidRDefault="00922B8D" w:rsidP="00922B8D">
            <w:pPr>
              <w:rPr>
                <w:kern w:val="2"/>
                <w:szCs w:val="24"/>
              </w:rPr>
            </w:pPr>
          </w:p>
          <w:p w14:paraId="2FC00357" w14:textId="77777777" w:rsidR="00922B8D" w:rsidRPr="00B1644A" w:rsidRDefault="00922B8D" w:rsidP="00922B8D">
            <w:pPr>
              <w:rPr>
                <w:kern w:val="2"/>
                <w:szCs w:val="24"/>
              </w:rPr>
            </w:pPr>
          </w:p>
          <w:p w14:paraId="69B3C483" w14:textId="6942E16F" w:rsidR="00922B8D" w:rsidRDefault="00922B8D" w:rsidP="00922B8D">
            <w:pPr>
              <w:rPr>
                <w:color w:val="4472C4"/>
                <w:kern w:val="2"/>
                <w:szCs w:val="24"/>
              </w:rPr>
            </w:pPr>
          </w:p>
        </w:tc>
      </w:tr>
      <w:tr w:rsidR="00922B8D" w14:paraId="3F603DB5"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3B4C91E4" w14:textId="77777777" w:rsidR="00922B8D" w:rsidRDefault="00922B8D" w:rsidP="00922B8D">
            <w:pPr>
              <w:rPr>
                <w:b/>
                <w:bCs/>
                <w:kern w:val="2"/>
                <w:szCs w:val="24"/>
              </w:rPr>
            </w:pPr>
            <w:r>
              <w:rPr>
                <w:b/>
                <w:bCs/>
                <w:kern w:val="2"/>
                <w:szCs w:val="24"/>
              </w:rPr>
              <w:t>9.6. Tiekėjui / Pirkėjui taikoma bauda dėl konfidencialumo reikalavimų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0385A7C8" w14:textId="77777777" w:rsidR="00922B8D" w:rsidRDefault="00922B8D" w:rsidP="00922B8D">
            <w:pPr>
              <w:rPr>
                <w:kern w:val="2"/>
                <w:szCs w:val="24"/>
              </w:rPr>
            </w:pPr>
            <w:r>
              <w:rPr>
                <w:kern w:val="2"/>
                <w:szCs w:val="24"/>
              </w:rPr>
              <w:t>Netaikoma</w:t>
            </w:r>
          </w:p>
          <w:p w14:paraId="39824FDD" w14:textId="77777777" w:rsidR="00922B8D" w:rsidRDefault="00922B8D" w:rsidP="00922B8D">
            <w:pPr>
              <w:rPr>
                <w:color w:val="4472C4"/>
                <w:kern w:val="2"/>
                <w:szCs w:val="24"/>
              </w:rPr>
            </w:pPr>
          </w:p>
          <w:p w14:paraId="271A84AA" w14:textId="2C08336B" w:rsidR="00922B8D" w:rsidRDefault="00922B8D" w:rsidP="00922B8D">
            <w:pPr>
              <w:rPr>
                <w:color w:val="4472C4"/>
                <w:kern w:val="2"/>
                <w:szCs w:val="24"/>
              </w:rPr>
            </w:pPr>
          </w:p>
        </w:tc>
      </w:tr>
      <w:tr w:rsidR="00922B8D" w14:paraId="614E463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6A2C1B53" w14:textId="77777777" w:rsidR="00922B8D" w:rsidRDefault="00922B8D" w:rsidP="00922B8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364" w:type="dxa"/>
            <w:gridSpan w:val="2"/>
            <w:tcBorders>
              <w:top w:val="single" w:sz="4" w:space="0" w:color="auto"/>
              <w:left w:val="single" w:sz="4" w:space="0" w:color="auto"/>
              <w:bottom w:val="single" w:sz="4" w:space="0" w:color="auto"/>
              <w:right w:val="single" w:sz="4" w:space="0" w:color="auto"/>
            </w:tcBorders>
          </w:tcPr>
          <w:p w14:paraId="39211F70" w14:textId="24A7053B" w:rsidR="00922B8D" w:rsidRDefault="00922B8D" w:rsidP="00922B8D">
            <w:pPr>
              <w:rPr>
                <w:color w:val="4472C4"/>
                <w:kern w:val="2"/>
                <w:szCs w:val="24"/>
              </w:rPr>
            </w:pPr>
            <w:r>
              <w:rPr>
                <w:kern w:val="2"/>
                <w:szCs w:val="24"/>
              </w:rPr>
              <w:t xml:space="preserve">Netaikoma </w:t>
            </w:r>
          </w:p>
          <w:p w14:paraId="5C591A2E" w14:textId="6E1F0C57" w:rsidR="00922B8D" w:rsidRDefault="00922B8D" w:rsidP="00922B8D">
            <w:pPr>
              <w:rPr>
                <w:color w:val="4472C4"/>
                <w:kern w:val="2"/>
                <w:szCs w:val="24"/>
              </w:rPr>
            </w:pPr>
          </w:p>
        </w:tc>
      </w:tr>
      <w:tr w:rsidR="00922B8D" w14:paraId="11D432F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2E81D86" w14:textId="77777777" w:rsidR="00922B8D" w:rsidRDefault="00922B8D" w:rsidP="00922B8D">
            <w:pPr>
              <w:rPr>
                <w:b/>
                <w:bCs/>
                <w:kern w:val="2"/>
                <w:szCs w:val="24"/>
              </w:rPr>
            </w:pPr>
            <w:r>
              <w:rPr>
                <w:b/>
                <w:bCs/>
                <w:kern w:val="2"/>
                <w:szCs w:val="24"/>
              </w:rPr>
              <w:t>9.8. Tiekėjui taikomos netesybos dėl Sutarties įvykdymo užtikrinimo nepratęsimo</w:t>
            </w:r>
          </w:p>
        </w:tc>
        <w:tc>
          <w:tcPr>
            <w:tcW w:w="6364" w:type="dxa"/>
            <w:gridSpan w:val="2"/>
            <w:tcBorders>
              <w:top w:val="single" w:sz="4" w:space="0" w:color="auto"/>
              <w:left w:val="single" w:sz="4" w:space="0" w:color="auto"/>
              <w:bottom w:val="single" w:sz="4" w:space="0" w:color="auto"/>
              <w:right w:val="single" w:sz="4" w:space="0" w:color="auto"/>
            </w:tcBorders>
          </w:tcPr>
          <w:p w14:paraId="6DC14EFB" w14:textId="77777777" w:rsidR="00922B8D" w:rsidRDefault="00922B8D" w:rsidP="00922B8D">
            <w:pPr>
              <w:rPr>
                <w:kern w:val="2"/>
                <w:szCs w:val="24"/>
              </w:rPr>
            </w:pPr>
            <w:r>
              <w:rPr>
                <w:kern w:val="2"/>
                <w:szCs w:val="24"/>
              </w:rPr>
              <w:t>Netaikoma</w:t>
            </w:r>
          </w:p>
          <w:p w14:paraId="2BFFE0F5" w14:textId="77777777" w:rsidR="00922B8D" w:rsidRDefault="00922B8D" w:rsidP="00922B8D">
            <w:pPr>
              <w:rPr>
                <w:color w:val="4472C4"/>
                <w:kern w:val="2"/>
                <w:szCs w:val="24"/>
              </w:rPr>
            </w:pPr>
          </w:p>
          <w:p w14:paraId="29DCAC8C" w14:textId="3B5A12D8" w:rsidR="00922B8D" w:rsidRDefault="00922B8D" w:rsidP="00922B8D">
            <w:pPr>
              <w:rPr>
                <w:color w:val="4472C4"/>
                <w:kern w:val="2"/>
                <w:szCs w:val="24"/>
              </w:rPr>
            </w:pPr>
          </w:p>
        </w:tc>
      </w:tr>
      <w:tr w:rsidR="00922B8D" w14:paraId="57850F0C"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14B3880B" w14:textId="77777777" w:rsidR="00922B8D" w:rsidRDefault="00922B8D" w:rsidP="00922B8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364" w:type="dxa"/>
            <w:gridSpan w:val="2"/>
            <w:tcBorders>
              <w:top w:val="single" w:sz="4" w:space="0" w:color="auto"/>
              <w:left w:val="single" w:sz="4" w:space="0" w:color="auto"/>
              <w:bottom w:val="single" w:sz="4" w:space="0" w:color="auto"/>
              <w:right w:val="single" w:sz="4" w:space="0" w:color="auto"/>
            </w:tcBorders>
          </w:tcPr>
          <w:p w14:paraId="4676D9D3" w14:textId="77777777" w:rsidR="00922B8D" w:rsidRDefault="00922B8D" w:rsidP="00922B8D">
            <w:pPr>
              <w:spacing w:line="259" w:lineRule="auto"/>
              <w:rPr>
                <w:kern w:val="2"/>
                <w:szCs w:val="24"/>
              </w:rPr>
            </w:pPr>
            <w:r>
              <w:rPr>
                <w:kern w:val="2"/>
                <w:szCs w:val="24"/>
              </w:rPr>
              <w:t>Netaikoma</w:t>
            </w:r>
          </w:p>
          <w:p w14:paraId="588F4699" w14:textId="77777777" w:rsidR="00922B8D" w:rsidRDefault="00922B8D" w:rsidP="00922B8D">
            <w:pPr>
              <w:spacing w:line="259" w:lineRule="auto"/>
              <w:rPr>
                <w:kern w:val="2"/>
                <w:sz w:val="22"/>
                <w:szCs w:val="24"/>
              </w:rPr>
            </w:pPr>
          </w:p>
          <w:p w14:paraId="7272DE9D" w14:textId="77777777" w:rsidR="00922B8D" w:rsidRDefault="00922B8D" w:rsidP="00922B8D">
            <w:pPr>
              <w:rPr>
                <w:sz w:val="14"/>
                <w:szCs w:val="14"/>
              </w:rPr>
            </w:pPr>
          </w:p>
          <w:p w14:paraId="3BD32F43" w14:textId="77777777" w:rsidR="00922B8D" w:rsidRDefault="00922B8D" w:rsidP="00922B8D">
            <w:pPr>
              <w:spacing w:line="259" w:lineRule="auto"/>
              <w:rPr>
                <w:kern w:val="2"/>
                <w:sz w:val="22"/>
                <w:szCs w:val="24"/>
              </w:rPr>
            </w:pPr>
          </w:p>
          <w:p w14:paraId="2FC8EB7E" w14:textId="77777777" w:rsidR="00922B8D" w:rsidRDefault="00922B8D" w:rsidP="00922B8D">
            <w:pPr>
              <w:rPr>
                <w:sz w:val="14"/>
                <w:szCs w:val="14"/>
              </w:rPr>
            </w:pPr>
          </w:p>
          <w:p w14:paraId="49FF058F" w14:textId="77777777" w:rsidR="00922B8D" w:rsidRDefault="00922B8D" w:rsidP="00922B8D">
            <w:pPr>
              <w:rPr>
                <w:color w:val="4472C4"/>
                <w:kern w:val="2"/>
                <w:szCs w:val="24"/>
              </w:rPr>
            </w:pPr>
          </w:p>
        </w:tc>
      </w:tr>
      <w:tr w:rsidR="00922B8D" w14:paraId="40E1CD30"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269F1FDE" w14:textId="77777777" w:rsidR="00922B8D" w:rsidRDefault="00922B8D" w:rsidP="00922B8D">
            <w:pPr>
              <w:rPr>
                <w:b/>
                <w:bCs/>
                <w:kern w:val="2"/>
                <w:szCs w:val="24"/>
              </w:rPr>
            </w:pPr>
            <w:r>
              <w:rPr>
                <w:b/>
                <w:bCs/>
                <w:kern w:val="2"/>
                <w:szCs w:val="24"/>
              </w:rPr>
              <w:t>9.10. Kitos netesybos</w:t>
            </w:r>
          </w:p>
        </w:tc>
        <w:tc>
          <w:tcPr>
            <w:tcW w:w="6364" w:type="dxa"/>
            <w:gridSpan w:val="2"/>
            <w:tcBorders>
              <w:top w:val="single" w:sz="4" w:space="0" w:color="auto"/>
              <w:left w:val="single" w:sz="4" w:space="0" w:color="auto"/>
              <w:bottom w:val="single" w:sz="4" w:space="0" w:color="auto"/>
              <w:right w:val="single" w:sz="4" w:space="0" w:color="auto"/>
            </w:tcBorders>
          </w:tcPr>
          <w:p w14:paraId="41965FB0" w14:textId="30740BA0" w:rsidR="00922B8D" w:rsidRDefault="00922B8D" w:rsidP="00922B8D">
            <w:pPr>
              <w:rPr>
                <w:color w:val="4472C4"/>
                <w:kern w:val="2"/>
                <w:szCs w:val="24"/>
              </w:rPr>
            </w:pPr>
            <w:r w:rsidRPr="00922B8D">
              <w:rPr>
                <w:color w:val="000000" w:themeColor="text1"/>
                <w:kern w:val="2"/>
                <w:szCs w:val="24"/>
              </w:rPr>
              <w:t>Netaikoma</w:t>
            </w:r>
          </w:p>
        </w:tc>
      </w:tr>
      <w:tr w:rsidR="00922B8D" w14:paraId="0126462E" w14:textId="77777777" w:rsidTr="009807C0">
        <w:trPr>
          <w:trHeight w:val="300"/>
        </w:trPr>
        <w:tc>
          <w:tcPr>
            <w:tcW w:w="9540" w:type="dxa"/>
            <w:gridSpan w:val="5"/>
          </w:tcPr>
          <w:p w14:paraId="318973A5" w14:textId="77777777" w:rsidR="00922B8D" w:rsidRPr="002F6FE2" w:rsidRDefault="00922B8D" w:rsidP="00922B8D">
            <w:pPr>
              <w:jc w:val="center"/>
              <w:rPr>
                <w:b/>
                <w:bCs/>
                <w:kern w:val="2"/>
                <w:szCs w:val="24"/>
              </w:rPr>
            </w:pPr>
            <w:r w:rsidRPr="002F6FE2">
              <w:rPr>
                <w:b/>
                <w:kern w:val="2"/>
                <w:szCs w:val="24"/>
              </w:rPr>
              <w:t>10. ESMINĖS SUTARTIES SĄLYGOS</w:t>
            </w:r>
          </w:p>
        </w:tc>
      </w:tr>
      <w:tr w:rsidR="00922B8D" w14:paraId="4D59E15A" w14:textId="77777777" w:rsidTr="009807C0">
        <w:trPr>
          <w:trHeight w:val="300"/>
        </w:trPr>
        <w:tc>
          <w:tcPr>
            <w:tcW w:w="3176" w:type="dxa"/>
            <w:gridSpan w:val="3"/>
          </w:tcPr>
          <w:p w14:paraId="345EFFE5" w14:textId="77777777" w:rsidR="00922B8D" w:rsidRDefault="00922B8D" w:rsidP="00922B8D">
            <w:pPr>
              <w:rPr>
                <w:b/>
                <w:bCs/>
                <w:kern w:val="2"/>
              </w:rPr>
            </w:pPr>
            <w:r>
              <w:rPr>
                <w:b/>
                <w:bCs/>
              </w:rPr>
              <w:t>10.1. Esminės Sutarties sąlygos</w:t>
            </w:r>
          </w:p>
        </w:tc>
        <w:tc>
          <w:tcPr>
            <w:tcW w:w="6364" w:type="dxa"/>
            <w:gridSpan w:val="2"/>
          </w:tcPr>
          <w:p w14:paraId="3B8BBBF9" w14:textId="77777777" w:rsidR="00922B8D" w:rsidRPr="002F6FE2" w:rsidRDefault="00922B8D" w:rsidP="00922B8D">
            <w:pPr>
              <w:rPr>
                <w:kern w:val="2"/>
                <w:szCs w:val="24"/>
              </w:rPr>
            </w:pPr>
            <w:r w:rsidRPr="002F6FE2">
              <w:rPr>
                <w:kern w:val="2"/>
                <w:szCs w:val="24"/>
              </w:rPr>
              <w:t>Netaikoma</w:t>
            </w:r>
          </w:p>
          <w:p w14:paraId="7AB7253E" w14:textId="77777777" w:rsidR="00922B8D" w:rsidRPr="002F6FE2" w:rsidRDefault="00922B8D" w:rsidP="00922B8D">
            <w:pPr>
              <w:rPr>
                <w:b/>
                <w:bCs/>
                <w:kern w:val="2"/>
                <w:szCs w:val="24"/>
              </w:rPr>
            </w:pPr>
          </w:p>
          <w:p w14:paraId="3657475F" w14:textId="169F7930" w:rsidR="00922B8D" w:rsidRPr="002F6FE2" w:rsidRDefault="00922B8D" w:rsidP="00922B8D">
            <w:pPr>
              <w:rPr>
                <w:b/>
                <w:bCs/>
                <w:color w:val="4472C4"/>
                <w:kern w:val="2"/>
                <w:szCs w:val="24"/>
              </w:rPr>
            </w:pPr>
          </w:p>
        </w:tc>
      </w:tr>
      <w:tr w:rsidR="00922B8D" w14:paraId="0F5458CF" w14:textId="77777777" w:rsidTr="009807C0">
        <w:trPr>
          <w:trHeight w:val="300"/>
        </w:trPr>
        <w:tc>
          <w:tcPr>
            <w:tcW w:w="3169" w:type="dxa"/>
            <w:gridSpan w:val="2"/>
          </w:tcPr>
          <w:p w14:paraId="0C270B5F" w14:textId="77777777" w:rsidR="00922B8D" w:rsidRDefault="00922B8D" w:rsidP="00922B8D">
            <w:pPr>
              <w:rPr>
                <w:b/>
                <w:bCs/>
                <w:kern w:val="2"/>
                <w:szCs w:val="24"/>
              </w:rPr>
            </w:pPr>
            <w:r>
              <w:rPr>
                <w:b/>
                <w:bCs/>
                <w:kern w:val="2"/>
                <w:szCs w:val="24"/>
              </w:rPr>
              <w:lastRenderedPageBreak/>
              <w:t>10.2. Dideli arba nuolatiniai esminės Sutarties sąlygos vykdymo trūkumai</w:t>
            </w:r>
          </w:p>
        </w:tc>
        <w:tc>
          <w:tcPr>
            <w:tcW w:w="6371" w:type="dxa"/>
            <w:gridSpan w:val="3"/>
          </w:tcPr>
          <w:p w14:paraId="50EBEE8A" w14:textId="346A6EB4" w:rsidR="00EB3ABA" w:rsidRDefault="00922B8D" w:rsidP="00EB3ABA">
            <w:pPr>
              <w:rPr>
                <w:kern w:val="2"/>
                <w:szCs w:val="24"/>
              </w:rPr>
            </w:pPr>
            <w:r w:rsidRPr="002F6FE2">
              <w:rPr>
                <w:kern w:val="2"/>
                <w:szCs w:val="24"/>
              </w:rPr>
              <w:t>Netaikoma</w:t>
            </w:r>
            <w:r>
              <w:rPr>
                <w:kern w:val="2"/>
                <w:szCs w:val="24"/>
              </w:rPr>
              <w:t xml:space="preserve"> </w:t>
            </w:r>
          </w:p>
          <w:p w14:paraId="27FF7C68" w14:textId="03ABCFA6" w:rsidR="00922B8D" w:rsidRDefault="00922B8D" w:rsidP="00922B8D">
            <w:pPr>
              <w:rPr>
                <w:kern w:val="2"/>
                <w:szCs w:val="24"/>
              </w:rPr>
            </w:pPr>
          </w:p>
        </w:tc>
      </w:tr>
      <w:tr w:rsidR="00922B8D" w14:paraId="70836C3F" w14:textId="77777777" w:rsidTr="009807C0">
        <w:trPr>
          <w:trHeight w:val="300"/>
        </w:trPr>
        <w:tc>
          <w:tcPr>
            <w:tcW w:w="9540" w:type="dxa"/>
            <w:gridSpan w:val="5"/>
          </w:tcPr>
          <w:p w14:paraId="31DFC488" w14:textId="77777777" w:rsidR="00922B8D" w:rsidRDefault="00922B8D" w:rsidP="00922B8D">
            <w:pPr>
              <w:jc w:val="center"/>
              <w:rPr>
                <w:b/>
                <w:bCs/>
                <w:kern w:val="2"/>
                <w:szCs w:val="24"/>
              </w:rPr>
            </w:pPr>
            <w:r>
              <w:rPr>
                <w:b/>
                <w:bCs/>
                <w:kern w:val="2"/>
                <w:szCs w:val="24"/>
              </w:rPr>
              <w:t>11. SUTARTIES GALIOJIMAS IR KEITIMAS</w:t>
            </w:r>
          </w:p>
        </w:tc>
      </w:tr>
      <w:tr w:rsidR="00922B8D" w14:paraId="1E6FEC14"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7CDC9ABA" w14:textId="77777777" w:rsidR="00922B8D" w:rsidRDefault="00922B8D" w:rsidP="00922B8D">
            <w:pPr>
              <w:rPr>
                <w:b/>
                <w:bCs/>
                <w:kern w:val="2"/>
                <w:szCs w:val="24"/>
              </w:rPr>
            </w:pPr>
            <w:r>
              <w:rPr>
                <w:b/>
                <w:bCs/>
                <w:kern w:val="2"/>
                <w:szCs w:val="24"/>
              </w:rPr>
              <w:t>11.1. Sutarties sudarymas ir įsigaliojimas</w:t>
            </w:r>
          </w:p>
        </w:tc>
        <w:tc>
          <w:tcPr>
            <w:tcW w:w="6364" w:type="dxa"/>
            <w:gridSpan w:val="2"/>
            <w:tcBorders>
              <w:top w:val="single" w:sz="4" w:space="0" w:color="auto"/>
              <w:left w:val="single" w:sz="4" w:space="0" w:color="auto"/>
              <w:bottom w:val="single" w:sz="4" w:space="0" w:color="auto"/>
              <w:right w:val="single" w:sz="4" w:space="0" w:color="auto"/>
            </w:tcBorders>
          </w:tcPr>
          <w:p w14:paraId="605715AB" w14:textId="33A0663D" w:rsidR="00F8022A" w:rsidRPr="00B1644A" w:rsidRDefault="00F8022A" w:rsidP="00FA18B1">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sidR="00FA18B1">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3930E5BC" w:rsidR="00922B8D" w:rsidRDefault="00F8022A" w:rsidP="00F8022A">
            <w:pPr>
              <w:rPr>
                <w:color w:val="4472C4"/>
                <w:kern w:val="2"/>
                <w:szCs w:val="24"/>
              </w:rPr>
            </w:pPr>
            <w:r w:rsidRPr="006755EA">
              <w:rPr>
                <w:kern w:val="2"/>
                <w:szCs w:val="24"/>
              </w:rPr>
              <w:t>Sutartis galioja iki visiško prievolių įvykdymo</w:t>
            </w:r>
            <w:r w:rsidR="00C35933">
              <w:rPr>
                <w:kern w:val="2"/>
                <w:szCs w:val="24"/>
              </w:rPr>
              <w:t>,</w:t>
            </w:r>
            <w:r w:rsidRPr="006755EA">
              <w:rPr>
                <w:kern w:val="2"/>
                <w:szCs w:val="24"/>
              </w:rPr>
              <w:t xml:space="preserve"> bet jos terminas negali būti ilgesnis kaip</w:t>
            </w:r>
            <w:r>
              <w:rPr>
                <w:kern w:val="2"/>
                <w:szCs w:val="24"/>
              </w:rPr>
              <w:t xml:space="preserve"> </w:t>
            </w:r>
            <w:r w:rsidR="007E32E9">
              <w:rPr>
                <w:kern w:val="2"/>
                <w:szCs w:val="24"/>
              </w:rPr>
              <w:t>6</w:t>
            </w:r>
            <w:r w:rsidRPr="006D042F">
              <w:rPr>
                <w:kern w:val="2"/>
                <w:szCs w:val="24"/>
              </w:rPr>
              <w:t xml:space="preserve"> (</w:t>
            </w:r>
            <w:r w:rsidR="007E32E9">
              <w:rPr>
                <w:kern w:val="2"/>
                <w:szCs w:val="24"/>
              </w:rPr>
              <w:t>šeši</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922B8D" w14:paraId="6568EF21" w14:textId="77777777" w:rsidTr="009807C0">
        <w:trPr>
          <w:trHeight w:val="300"/>
        </w:trPr>
        <w:tc>
          <w:tcPr>
            <w:tcW w:w="3176" w:type="dxa"/>
            <w:gridSpan w:val="3"/>
            <w:tcBorders>
              <w:top w:val="single" w:sz="4" w:space="0" w:color="auto"/>
              <w:left w:val="single" w:sz="4" w:space="0" w:color="auto"/>
              <w:bottom w:val="single" w:sz="4" w:space="0" w:color="auto"/>
              <w:right w:val="single" w:sz="4" w:space="0" w:color="auto"/>
            </w:tcBorders>
          </w:tcPr>
          <w:p w14:paraId="46C07DA7" w14:textId="77777777" w:rsidR="00922B8D" w:rsidRDefault="00922B8D" w:rsidP="00922B8D">
            <w:pPr>
              <w:rPr>
                <w:b/>
                <w:bCs/>
                <w:kern w:val="2"/>
                <w:szCs w:val="24"/>
              </w:rPr>
            </w:pPr>
            <w:r>
              <w:rPr>
                <w:b/>
                <w:bCs/>
                <w:kern w:val="2"/>
                <w:szCs w:val="24"/>
              </w:rPr>
              <w:t>11.2. Sutarties galiojimo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5BFF1F84" w14:textId="01F62AE4" w:rsidR="00922B8D" w:rsidRDefault="00E0214C" w:rsidP="00922B8D">
            <w:pPr>
              <w:rPr>
                <w:kern w:val="2"/>
                <w:szCs w:val="24"/>
              </w:rPr>
            </w:pPr>
            <w:r>
              <w:rPr>
                <w:kern w:val="2"/>
                <w:szCs w:val="24"/>
              </w:rPr>
              <w:t>Netaikoma</w:t>
            </w:r>
          </w:p>
        </w:tc>
      </w:tr>
      <w:tr w:rsidR="00922B8D" w14:paraId="0284242D" w14:textId="77777777" w:rsidTr="009807C0">
        <w:trPr>
          <w:trHeight w:val="300"/>
        </w:trPr>
        <w:tc>
          <w:tcPr>
            <w:tcW w:w="9540" w:type="dxa"/>
            <w:gridSpan w:val="5"/>
          </w:tcPr>
          <w:p w14:paraId="05AABF93" w14:textId="77777777" w:rsidR="00922B8D" w:rsidRDefault="00922B8D" w:rsidP="00922B8D">
            <w:pPr>
              <w:jc w:val="center"/>
              <w:rPr>
                <w:b/>
                <w:bCs/>
                <w:kern w:val="2"/>
                <w:szCs w:val="24"/>
              </w:rPr>
            </w:pPr>
            <w:r>
              <w:rPr>
                <w:b/>
                <w:bCs/>
                <w:kern w:val="2"/>
                <w:szCs w:val="24"/>
              </w:rPr>
              <w:t>12. SUTARTIES NUTRAUKIMAS</w:t>
            </w:r>
          </w:p>
        </w:tc>
      </w:tr>
      <w:tr w:rsidR="00922B8D" w14:paraId="02CDEAC4" w14:textId="77777777" w:rsidTr="009807C0">
        <w:trPr>
          <w:trHeight w:val="300"/>
        </w:trPr>
        <w:tc>
          <w:tcPr>
            <w:tcW w:w="3018" w:type="dxa"/>
          </w:tcPr>
          <w:p w14:paraId="226C878D" w14:textId="77777777" w:rsidR="00922B8D" w:rsidRDefault="00922B8D" w:rsidP="00922B8D">
            <w:pPr>
              <w:rPr>
                <w:b/>
                <w:bCs/>
                <w:kern w:val="2"/>
                <w:szCs w:val="24"/>
              </w:rPr>
            </w:pPr>
            <w:r>
              <w:rPr>
                <w:b/>
                <w:bCs/>
                <w:kern w:val="2"/>
                <w:szCs w:val="24"/>
              </w:rPr>
              <w:t>12.1. Sutarties nutraukimo pagrindai</w:t>
            </w:r>
          </w:p>
        </w:tc>
        <w:tc>
          <w:tcPr>
            <w:tcW w:w="6522" w:type="dxa"/>
            <w:gridSpan w:val="4"/>
          </w:tcPr>
          <w:p w14:paraId="3898DE5A" w14:textId="77777777" w:rsidR="00922B8D" w:rsidRDefault="00922B8D" w:rsidP="00922B8D">
            <w:pPr>
              <w:rPr>
                <w:kern w:val="2"/>
                <w:szCs w:val="24"/>
              </w:rPr>
            </w:pPr>
            <w:r>
              <w:rPr>
                <w:kern w:val="2"/>
                <w:szCs w:val="24"/>
              </w:rPr>
              <w:t>Sutartis gali būti nutraukiama rašytiniu Šalių susitarimu arba vienašališkai, Bendrosiose sąlygose nustatyta tvarka.</w:t>
            </w:r>
          </w:p>
          <w:p w14:paraId="5B970107" w14:textId="77777777" w:rsidR="00922B8D" w:rsidRDefault="00922B8D" w:rsidP="00922B8D">
            <w:pPr>
              <w:rPr>
                <w:kern w:val="2"/>
                <w:szCs w:val="24"/>
              </w:rPr>
            </w:pPr>
          </w:p>
          <w:p w14:paraId="6FAE0A4C" w14:textId="08E211B0" w:rsidR="00922B8D" w:rsidRDefault="00922B8D" w:rsidP="00922B8D">
            <w:pPr>
              <w:rPr>
                <w:color w:val="4472C4"/>
                <w:kern w:val="2"/>
                <w:szCs w:val="24"/>
              </w:rPr>
            </w:pPr>
          </w:p>
        </w:tc>
      </w:tr>
      <w:tr w:rsidR="00501CEA" w14:paraId="69CB11D9" w14:textId="77777777" w:rsidTr="009807C0">
        <w:trPr>
          <w:trHeight w:val="300"/>
        </w:trPr>
        <w:tc>
          <w:tcPr>
            <w:tcW w:w="3018" w:type="dxa"/>
          </w:tcPr>
          <w:p w14:paraId="30B41D12" w14:textId="77777777" w:rsidR="00501CEA" w:rsidRDefault="00501CEA" w:rsidP="00501CEA">
            <w:pPr>
              <w:rPr>
                <w:b/>
                <w:bCs/>
                <w:kern w:val="2"/>
                <w:szCs w:val="24"/>
              </w:rPr>
            </w:pPr>
            <w:r>
              <w:rPr>
                <w:b/>
                <w:bCs/>
                <w:kern w:val="2"/>
                <w:szCs w:val="24"/>
              </w:rPr>
              <w:t>12.2. Esminiai Sutarties pažeidimai</w:t>
            </w:r>
          </w:p>
          <w:p w14:paraId="08CC1A68" w14:textId="77777777" w:rsidR="00501CEA" w:rsidRDefault="00501CEA" w:rsidP="00501CEA">
            <w:pPr>
              <w:rPr>
                <w:b/>
                <w:bCs/>
                <w:kern w:val="2"/>
                <w:szCs w:val="24"/>
              </w:rPr>
            </w:pPr>
          </w:p>
        </w:tc>
        <w:tc>
          <w:tcPr>
            <w:tcW w:w="6522" w:type="dxa"/>
            <w:gridSpan w:val="4"/>
          </w:tcPr>
          <w:p w14:paraId="41003A01" w14:textId="14A5EB38"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r w:rsidR="009269AD">
              <w:rPr>
                <w:rFonts w:ascii="TimesNewRomanPSMT" w:hAnsi="TimesNewRomanPSMT" w:cs="TimesNewRomanPSMT"/>
                <w:szCs w:val="24"/>
              </w:rPr>
              <w:t xml:space="preserve"> </w:t>
            </w: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40BDFE0C" w14:textId="1CB68B75"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53C7E95A"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374FF71D" w14:textId="763E2839"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sidR="00B81B8A">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11C7F013" w14:textId="192A261D"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neatitinka Sutartyje ir (ar) </w:t>
            </w:r>
            <w:r w:rsidR="00C35933">
              <w:rPr>
                <w:rFonts w:ascii="TimesNewRomanPSMT" w:hAnsi="TimesNewRomanPSMT" w:cs="TimesNewRomanPSMT"/>
                <w:szCs w:val="24"/>
              </w:rPr>
              <w:t>teisės aktuose</w:t>
            </w:r>
            <w:r w:rsidRPr="00B1644A">
              <w:rPr>
                <w:rFonts w:ascii="TimesNewRomanPSMT" w:hAnsi="TimesNewRomanPSMT" w:cs="TimesNewRomanPSMT"/>
                <w:szCs w:val="24"/>
              </w:rPr>
              <w:t xml:space="preserve"> nustatytų reikalavimų</w:t>
            </w:r>
          </w:p>
          <w:p w14:paraId="03DDA9E3" w14:textId="3E51C8E4" w:rsidR="00501CEA" w:rsidRDefault="00501CEA" w:rsidP="00501CEA">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501CEA" w14:paraId="66C5FB47" w14:textId="77777777" w:rsidTr="009807C0">
        <w:trPr>
          <w:trHeight w:val="300"/>
        </w:trPr>
        <w:tc>
          <w:tcPr>
            <w:tcW w:w="9540" w:type="dxa"/>
            <w:gridSpan w:val="5"/>
          </w:tcPr>
          <w:p w14:paraId="2E78AE5D" w14:textId="00FA37BC" w:rsidR="00501CEA" w:rsidRDefault="00501CEA" w:rsidP="00501CEA">
            <w:pPr>
              <w:jc w:val="center"/>
              <w:rPr>
                <w:kern w:val="2"/>
                <w:szCs w:val="24"/>
              </w:rPr>
            </w:pPr>
            <w:r>
              <w:rPr>
                <w:b/>
                <w:bCs/>
                <w:kern w:val="2"/>
                <w:szCs w:val="24"/>
              </w:rPr>
              <w:t xml:space="preserve">13. APLINKOSAUGINIAI IR SOCIALINIAI KRITERIJAI </w:t>
            </w:r>
          </w:p>
        </w:tc>
      </w:tr>
      <w:tr w:rsidR="00501CEA" w14:paraId="2A940830" w14:textId="77777777" w:rsidTr="009807C0">
        <w:trPr>
          <w:trHeight w:val="300"/>
        </w:trPr>
        <w:tc>
          <w:tcPr>
            <w:tcW w:w="3018" w:type="dxa"/>
          </w:tcPr>
          <w:p w14:paraId="5445B64C" w14:textId="77777777" w:rsidR="00501CEA" w:rsidRDefault="00501CEA" w:rsidP="00501CEA">
            <w:pPr>
              <w:rPr>
                <w:b/>
                <w:bCs/>
                <w:kern w:val="2"/>
                <w:szCs w:val="24"/>
              </w:rPr>
            </w:pPr>
            <w:r>
              <w:rPr>
                <w:b/>
                <w:bCs/>
                <w:kern w:val="2"/>
                <w:szCs w:val="24"/>
              </w:rPr>
              <w:t>13.1. Aplinkosauginių kriterijų nustatymo teisinis pagrindas</w:t>
            </w:r>
          </w:p>
        </w:tc>
        <w:tc>
          <w:tcPr>
            <w:tcW w:w="6522" w:type="dxa"/>
            <w:gridSpan w:val="4"/>
          </w:tcPr>
          <w:p w14:paraId="4B6631DF" w14:textId="32400AD5" w:rsidR="00501CEA" w:rsidRPr="0069658A" w:rsidRDefault="00DB1C87" w:rsidP="0069658A">
            <w:pPr>
              <w:pStyle w:val="Betarp"/>
              <w:jc w:val="both"/>
              <w:rPr>
                <w:rFonts w:ascii="Times New Roman" w:hAnsi="Times New Roman" w:cs="Times New Roman"/>
                <w:sz w:val="24"/>
                <w:szCs w:val="24"/>
              </w:rPr>
            </w:pPr>
            <w:r w:rsidRPr="0069658A">
              <w:rPr>
                <w:rFonts w:ascii="Times New Roman" w:hAnsi="Times New Roman" w:cs="Times New Roman"/>
                <w:sz w:val="24"/>
                <w:szCs w:val="24"/>
              </w:rPr>
              <w:t xml:space="preserve">Pirkimas vykdomas vadovaujantis </w:t>
            </w:r>
            <w:hyperlink r:id="rId10" w:history="1">
              <w:r w:rsidRPr="0069658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9658A">
              <w:rPr>
                <w:rFonts w:ascii="Times New Roman" w:hAnsi="Times New Roman" w:cs="Times New Roman"/>
                <w:sz w:val="24"/>
                <w:szCs w:val="24"/>
              </w:rPr>
              <w:t xml:space="preserve">“ 4.4.4. punkto 4.4.4.4. papunkčiu, perkamas </w:t>
            </w:r>
            <w:r w:rsidR="003E0498">
              <w:rPr>
                <w:rFonts w:ascii="Times New Roman" w:hAnsi="Times New Roman" w:cs="Times New Roman"/>
                <w:sz w:val="24"/>
                <w:szCs w:val="24"/>
              </w:rPr>
              <w:t>keleivinis mikroautobusas</w:t>
            </w:r>
            <w:r w:rsidRPr="0069658A">
              <w:rPr>
                <w:rFonts w:ascii="Times New Roman" w:hAnsi="Times New Roman" w:cs="Times New Roman"/>
                <w:sz w:val="24"/>
                <w:szCs w:val="24"/>
              </w:rPr>
              <w:t xml:space="preserve"> – ilgo naudojimo prekė, jo dalys, detalės ir komplektuojama įranga tinkama naudoti daug kartų, yra taisoma ir keičiama: visi </w:t>
            </w:r>
            <w:r w:rsidR="003E0498">
              <w:rPr>
                <w:rFonts w:ascii="Times New Roman" w:hAnsi="Times New Roman" w:cs="Times New Roman"/>
                <w:sz w:val="24"/>
                <w:szCs w:val="24"/>
              </w:rPr>
              <w:t>keleivinio mikroautobuso</w:t>
            </w:r>
            <w:r w:rsidR="003E0498" w:rsidRPr="0069658A">
              <w:rPr>
                <w:rFonts w:ascii="Times New Roman" w:hAnsi="Times New Roman" w:cs="Times New Roman"/>
                <w:sz w:val="24"/>
                <w:szCs w:val="24"/>
              </w:rPr>
              <w:t xml:space="preserve"> </w:t>
            </w:r>
            <w:r w:rsidRPr="0069658A">
              <w:rPr>
                <w:rFonts w:ascii="Times New Roman" w:hAnsi="Times New Roman" w:cs="Times New Roman"/>
                <w:sz w:val="24"/>
                <w:szCs w:val="24"/>
              </w:rPr>
              <w:t xml:space="preserve">planiniai, techniniai patikrinimai, priežiūra bei remonto darbai atliekami atsakingai, laiku, užtikrinant </w:t>
            </w:r>
            <w:r w:rsidR="003E0498">
              <w:rPr>
                <w:rFonts w:ascii="Times New Roman" w:hAnsi="Times New Roman" w:cs="Times New Roman"/>
                <w:sz w:val="24"/>
                <w:szCs w:val="24"/>
              </w:rPr>
              <w:t>keleivinio mikroautobuso</w:t>
            </w:r>
            <w:r w:rsidRPr="0069658A">
              <w:rPr>
                <w:rFonts w:ascii="Times New Roman" w:hAnsi="Times New Roman" w:cs="Times New Roman"/>
                <w:sz w:val="24"/>
                <w:szCs w:val="24"/>
              </w:rPr>
              <w:t xml:space="preserve"> tinkamumą naudoti kuo ilgesnį laiką, susidėvėjusios dalys ir detalės keičiamos į ne prastesnės kokybės dalis ir detales, vadovaujantis gamintojo rekomendacijomis; ir 4.4.4.5. papunkčiu, </w:t>
            </w:r>
            <w:r w:rsidR="003E0498">
              <w:rPr>
                <w:rFonts w:ascii="Times New Roman" w:hAnsi="Times New Roman" w:cs="Times New Roman"/>
                <w:sz w:val="24"/>
                <w:szCs w:val="24"/>
              </w:rPr>
              <w:t>keleivinis mikroautobusas</w:t>
            </w:r>
            <w:r w:rsidRPr="0069658A">
              <w:rPr>
                <w:rFonts w:ascii="Times New Roman" w:hAnsi="Times New Roman" w:cs="Times New Roman"/>
                <w:sz w:val="24"/>
                <w:szCs w:val="24"/>
              </w:rPr>
              <w:t xml:space="preserve"> t. y. visos metalinės konstrukcijos ir dalys virtę atliekomis, tinkami priduoti į metalo supirktuvę perdirbimui. </w:t>
            </w:r>
          </w:p>
        </w:tc>
      </w:tr>
      <w:tr w:rsidR="00501CEA" w14:paraId="032072CC" w14:textId="77777777" w:rsidTr="009807C0">
        <w:trPr>
          <w:trHeight w:val="300"/>
        </w:trPr>
        <w:tc>
          <w:tcPr>
            <w:tcW w:w="3018" w:type="dxa"/>
          </w:tcPr>
          <w:p w14:paraId="0C0ADA8E" w14:textId="77777777" w:rsidR="00501CEA" w:rsidRDefault="00501CEA" w:rsidP="00501CEA">
            <w:pPr>
              <w:rPr>
                <w:b/>
                <w:bCs/>
                <w:kern w:val="2"/>
                <w:szCs w:val="24"/>
              </w:rPr>
            </w:pPr>
            <w:r>
              <w:rPr>
                <w:b/>
                <w:bCs/>
                <w:kern w:val="2"/>
                <w:szCs w:val="24"/>
              </w:rPr>
              <w:t>13.2.  Su perkamomis Prekėmis susiję socialiniai kriterijai</w:t>
            </w:r>
          </w:p>
        </w:tc>
        <w:tc>
          <w:tcPr>
            <w:tcW w:w="6522" w:type="dxa"/>
            <w:gridSpan w:val="4"/>
          </w:tcPr>
          <w:p w14:paraId="176F2725" w14:textId="77777777" w:rsidR="00501CEA" w:rsidRDefault="00501CEA" w:rsidP="00501CEA">
            <w:pPr>
              <w:rPr>
                <w:color w:val="000000"/>
                <w:kern w:val="2"/>
                <w:szCs w:val="24"/>
                <w:shd w:val="clear" w:color="auto" w:fill="FFFFFF"/>
              </w:rPr>
            </w:pPr>
            <w:r>
              <w:rPr>
                <w:color w:val="000000"/>
                <w:kern w:val="2"/>
                <w:szCs w:val="24"/>
                <w:shd w:val="clear" w:color="auto" w:fill="FFFFFF"/>
              </w:rPr>
              <w:t>Netaikoma</w:t>
            </w:r>
          </w:p>
          <w:p w14:paraId="1E3D7AB4" w14:textId="77777777" w:rsidR="00501CEA" w:rsidRDefault="00501CEA" w:rsidP="00501CEA">
            <w:pPr>
              <w:rPr>
                <w:color w:val="000000"/>
                <w:kern w:val="2"/>
                <w:szCs w:val="24"/>
                <w:shd w:val="clear" w:color="auto" w:fill="FFFFFF"/>
              </w:rPr>
            </w:pPr>
          </w:p>
          <w:p w14:paraId="7834229A" w14:textId="4B8CC65D" w:rsidR="00501CEA" w:rsidRDefault="00501CEA" w:rsidP="00501CEA">
            <w:pPr>
              <w:rPr>
                <w:color w:val="0070C0"/>
                <w:kern w:val="2"/>
                <w:szCs w:val="24"/>
              </w:rPr>
            </w:pPr>
          </w:p>
        </w:tc>
      </w:tr>
      <w:tr w:rsidR="00501CEA" w14:paraId="063A7063" w14:textId="77777777" w:rsidTr="009807C0">
        <w:trPr>
          <w:trHeight w:val="300"/>
        </w:trPr>
        <w:tc>
          <w:tcPr>
            <w:tcW w:w="9540" w:type="dxa"/>
            <w:gridSpan w:val="5"/>
          </w:tcPr>
          <w:p w14:paraId="1EC1A743" w14:textId="59BCDFA0" w:rsidR="00501CEA" w:rsidRDefault="00501CEA" w:rsidP="00501CEA">
            <w:pPr>
              <w:jc w:val="center"/>
              <w:rPr>
                <w:b/>
                <w:bCs/>
                <w:kern w:val="2"/>
                <w:szCs w:val="24"/>
              </w:rPr>
            </w:pPr>
            <w:r>
              <w:rPr>
                <w:b/>
                <w:bCs/>
                <w:kern w:val="2"/>
                <w:szCs w:val="24"/>
              </w:rPr>
              <w:t>1</w:t>
            </w:r>
            <w:r w:rsidR="00F3666C">
              <w:rPr>
                <w:b/>
                <w:bCs/>
                <w:kern w:val="2"/>
                <w:szCs w:val="24"/>
              </w:rPr>
              <w:t>4</w:t>
            </w:r>
            <w:r>
              <w:rPr>
                <w:b/>
                <w:bCs/>
                <w:kern w:val="2"/>
                <w:szCs w:val="24"/>
              </w:rPr>
              <w:t>. SUTARTIES PRIEDAI</w:t>
            </w:r>
          </w:p>
        </w:tc>
      </w:tr>
      <w:tr w:rsidR="00BE55DA" w14:paraId="1493342A" w14:textId="77777777" w:rsidTr="009807C0">
        <w:trPr>
          <w:trHeight w:val="300"/>
        </w:trPr>
        <w:tc>
          <w:tcPr>
            <w:tcW w:w="3018" w:type="dxa"/>
          </w:tcPr>
          <w:p w14:paraId="0AF63E8A" w14:textId="36A18A17" w:rsidR="00BE55DA" w:rsidRDefault="00BE55DA" w:rsidP="00BE55DA">
            <w:pPr>
              <w:jc w:val="center"/>
              <w:rPr>
                <w:b/>
                <w:bCs/>
                <w:kern w:val="2"/>
                <w:szCs w:val="24"/>
              </w:rPr>
            </w:pPr>
            <w:r>
              <w:rPr>
                <w:b/>
                <w:bCs/>
                <w:kern w:val="2"/>
                <w:szCs w:val="24"/>
              </w:rPr>
              <w:lastRenderedPageBreak/>
              <w:t>1</w:t>
            </w:r>
            <w:r w:rsidR="00F3666C">
              <w:rPr>
                <w:b/>
                <w:bCs/>
                <w:kern w:val="2"/>
                <w:szCs w:val="24"/>
              </w:rPr>
              <w:t>4</w:t>
            </w:r>
            <w:r>
              <w:rPr>
                <w:b/>
                <w:bCs/>
                <w:kern w:val="2"/>
                <w:szCs w:val="24"/>
              </w:rPr>
              <w:t>.1. Priedas Nr. 1</w:t>
            </w:r>
          </w:p>
        </w:tc>
        <w:tc>
          <w:tcPr>
            <w:tcW w:w="6522" w:type="dxa"/>
            <w:gridSpan w:val="4"/>
          </w:tcPr>
          <w:p w14:paraId="23C9ECEE" w14:textId="00966344" w:rsidR="00BE55DA" w:rsidRDefault="00BE55DA" w:rsidP="00BE55DA">
            <w:pPr>
              <w:jc w:val="center"/>
              <w:rPr>
                <w:b/>
                <w:bCs/>
                <w:kern w:val="2"/>
                <w:szCs w:val="24"/>
              </w:rPr>
            </w:pPr>
            <w:r>
              <w:t>Techninė specifikacija</w:t>
            </w:r>
          </w:p>
        </w:tc>
      </w:tr>
      <w:tr w:rsidR="00BE55DA" w14:paraId="4C75E455" w14:textId="77777777" w:rsidTr="009807C0">
        <w:trPr>
          <w:trHeight w:val="300"/>
        </w:trPr>
        <w:tc>
          <w:tcPr>
            <w:tcW w:w="3018" w:type="dxa"/>
          </w:tcPr>
          <w:p w14:paraId="6E44F098" w14:textId="7A74F505" w:rsidR="00BE55DA" w:rsidRDefault="00BE55DA" w:rsidP="00BE55DA">
            <w:pPr>
              <w:jc w:val="center"/>
              <w:rPr>
                <w:b/>
                <w:bCs/>
                <w:kern w:val="2"/>
                <w:szCs w:val="24"/>
              </w:rPr>
            </w:pPr>
            <w:r>
              <w:rPr>
                <w:b/>
                <w:bCs/>
                <w:kern w:val="2"/>
                <w:szCs w:val="24"/>
              </w:rPr>
              <w:t>1</w:t>
            </w:r>
            <w:r w:rsidR="00F3666C">
              <w:rPr>
                <w:b/>
                <w:bCs/>
                <w:kern w:val="2"/>
                <w:szCs w:val="24"/>
              </w:rPr>
              <w:t>4</w:t>
            </w:r>
            <w:r>
              <w:rPr>
                <w:b/>
                <w:bCs/>
                <w:kern w:val="2"/>
                <w:szCs w:val="24"/>
              </w:rPr>
              <w:t>.2. Priedas Nr. 2</w:t>
            </w:r>
          </w:p>
        </w:tc>
        <w:tc>
          <w:tcPr>
            <w:tcW w:w="6522" w:type="dxa"/>
            <w:gridSpan w:val="4"/>
          </w:tcPr>
          <w:p w14:paraId="65CEE00B" w14:textId="246AD9D5" w:rsidR="00BE55DA" w:rsidRDefault="00BE55DA" w:rsidP="00BE55DA">
            <w:pPr>
              <w:jc w:val="center"/>
              <w:rPr>
                <w:b/>
                <w:bCs/>
                <w:kern w:val="2"/>
                <w:szCs w:val="24"/>
              </w:rPr>
            </w:pPr>
            <w:r>
              <w:t>Tiekėjo pasiūlymas</w:t>
            </w:r>
          </w:p>
        </w:tc>
      </w:tr>
      <w:tr w:rsidR="00BE55DA" w14:paraId="369E96F2" w14:textId="77777777" w:rsidTr="009807C0">
        <w:trPr>
          <w:trHeight w:val="300"/>
        </w:trPr>
        <w:tc>
          <w:tcPr>
            <w:tcW w:w="3018" w:type="dxa"/>
          </w:tcPr>
          <w:p w14:paraId="61C55EA7" w14:textId="43642D03" w:rsidR="00BE55DA" w:rsidRDefault="00BE55DA" w:rsidP="00BE55DA">
            <w:pPr>
              <w:jc w:val="center"/>
              <w:rPr>
                <w:b/>
                <w:bCs/>
                <w:kern w:val="2"/>
                <w:szCs w:val="24"/>
              </w:rPr>
            </w:pPr>
            <w:r>
              <w:rPr>
                <w:b/>
                <w:bCs/>
                <w:kern w:val="2"/>
                <w:szCs w:val="24"/>
              </w:rPr>
              <w:t>1</w:t>
            </w:r>
            <w:r w:rsidR="00F3666C">
              <w:rPr>
                <w:b/>
                <w:bCs/>
                <w:kern w:val="2"/>
                <w:szCs w:val="24"/>
              </w:rPr>
              <w:t>3</w:t>
            </w:r>
            <w:r>
              <w:rPr>
                <w:b/>
                <w:bCs/>
                <w:kern w:val="2"/>
                <w:szCs w:val="24"/>
              </w:rPr>
              <w:t>.3. Priedas Nr. 3</w:t>
            </w:r>
          </w:p>
        </w:tc>
        <w:tc>
          <w:tcPr>
            <w:tcW w:w="6522" w:type="dxa"/>
            <w:gridSpan w:val="4"/>
          </w:tcPr>
          <w:p w14:paraId="6BCD1B56" w14:textId="323387B7" w:rsidR="00BE55DA" w:rsidRDefault="00BE55DA" w:rsidP="00BE55DA">
            <w:pPr>
              <w:jc w:val="center"/>
              <w:rPr>
                <w:b/>
                <w:bCs/>
                <w:kern w:val="2"/>
                <w:szCs w:val="24"/>
              </w:rPr>
            </w:pPr>
            <w:r w:rsidRPr="001418E9">
              <w:rPr>
                <w:bCs/>
                <w:kern w:val="2"/>
                <w:szCs w:val="24"/>
              </w:rPr>
              <w:t>Prekės perdavimo-priėmimo aktas.</w:t>
            </w:r>
          </w:p>
        </w:tc>
      </w:tr>
      <w:tr w:rsidR="00501CEA" w14:paraId="29AA4422" w14:textId="77777777" w:rsidTr="009807C0">
        <w:tc>
          <w:tcPr>
            <w:tcW w:w="9540" w:type="dxa"/>
            <w:gridSpan w:val="5"/>
          </w:tcPr>
          <w:p w14:paraId="3ACEC6B8" w14:textId="77777777" w:rsidR="00501CEA" w:rsidRDefault="00501CEA" w:rsidP="00501CEA">
            <w:pPr>
              <w:jc w:val="center"/>
              <w:rPr>
                <w:b/>
                <w:bCs/>
                <w:kern w:val="2"/>
                <w:szCs w:val="24"/>
              </w:rPr>
            </w:pPr>
            <w:r>
              <w:rPr>
                <w:b/>
                <w:bCs/>
                <w:kern w:val="2"/>
                <w:szCs w:val="24"/>
              </w:rPr>
              <w:t>16. ŠALIŲ ATSTOVŲ PARAŠAI</w:t>
            </w:r>
          </w:p>
        </w:tc>
      </w:tr>
      <w:tr w:rsidR="00501CEA" w14:paraId="4EDC6BFC"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0404842D" w14:textId="77777777" w:rsidR="00501CEA" w:rsidRDefault="00501CEA" w:rsidP="00501CEA">
            <w:pPr>
              <w:jc w:val="center"/>
              <w:rPr>
                <w:b/>
                <w:bCs/>
                <w:kern w:val="2"/>
                <w:szCs w:val="24"/>
              </w:rPr>
            </w:pPr>
            <w:r>
              <w:rPr>
                <w:b/>
                <w:bCs/>
                <w:kern w:val="2"/>
                <w:szCs w:val="24"/>
              </w:rPr>
              <w:t>PIRKĖJAS</w:t>
            </w:r>
          </w:p>
        </w:tc>
        <w:tc>
          <w:tcPr>
            <w:tcW w:w="4465" w:type="dxa"/>
            <w:tcBorders>
              <w:top w:val="single" w:sz="4" w:space="0" w:color="auto"/>
              <w:left w:val="single" w:sz="4" w:space="0" w:color="auto"/>
              <w:bottom w:val="single" w:sz="4" w:space="0" w:color="auto"/>
              <w:right w:val="single" w:sz="4" w:space="0" w:color="auto"/>
            </w:tcBorders>
          </w:tcPr>
          <w:p w14:paraId="3C4F7230" w14:textId="77777777" w:rsidR="00501CEA" w:rsidRDefault="00501CEA" w:rsidP="00501CEA">
            <w:pPr>
              <w:jc w:val="center"/>
              <w:rPr>
                <w:b/>
                <w:bCs/>
                <w:kern w:val="2"/>
                <w:szCs w:val="24"/>
              </w:rPr>
            </w:pPr>
            <w:r>
              <w:rPr>
                <w:b/>
                <w:bCs/>
                <w:kern w:val="2"/>
                <w:szCs w:val="24"/>
              </w:rPr>
              <w:t>TIEKĖJAS</w:t>
            </w:r>
          </w:p>
        </w:tc>
      </w:tr>
      <w:tr w:rsidR="00501CEA" w14:paraId="00A924EC"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79278680" w14:textId="77777777" w:rsidR="00501CEA" w:rsidRDefault="00501CEA" w:rsidP="00501CEA">
            <w:pPr>
              <w:jc w:val="center"/>
              <w:rPr>
                <w:color w:val="4472C4"/>
                <w:kern w:val="2"/>
                <w:szCs w:val="24"/>
              </w:rPr>
            </w:pPr>
            <w:r>
              <w:rPr>
                <w:color w:val="4472C4"/>
                <w:kern w:val="2"/>
                <w:szCs w:val="24"/>
              </w:rPr>
              <w:t>(nurodomos atstovo pareigos, vardas, pavardė)</w:t>
            </w:r>
          </w:p>
        </w:tc>
        <w:tc>
          <w:tcPr>
            <w:tcW w:w="4465" w:type="dxa"/>
            <w:tcBorders>
              <w:top w:val="single" w:sz="4" w:space="0" w:color="auto"/>
              <w:left w:val="single" w:sz="4" w:space="0" w:color="auto"/>
              <w:bottom w:val="single" w:sz="4" w:space="0" w:color="auto"/>
              <w:right w:val="single" w:sz="4" w:space="0" w:color="auto"/>
            </w:tcBorders>
          </w:tcPr>
          <w:p w14:paraId="7C5FC22D" w14:textId="77777777" w:rsidR="00501CEA" w:rsidRDefault="00501CEA" w:rsidP="00501CEA">
            <w:pPr>
              <w:jc w:val="center"/>
              <w:rPr>
                <w:b/>
                <w:bCs/>
                <w:kern w:val="2"/>
                <w:szCs w:val="24"/>
              </w:rPr>
            </w:pPr>
            <w:r>
              <w:rPr>
                <w:color w:val="4472C4"/>
                <w:kern w:val="2"/>
                <w:szCs w:val="24"/>
              </w:rPr>
              <w:t>(nurodomos atstovo pareigos, vardas, pavardė)</w:t>
            </w:r>
          </w:p>
        </w:tc>
      </w:tr>
      <w:tr w:rsidR="00501CEA" w14:paraId="2190A91A" w14:textId="77777777" w:rsidTr="009807C0">
        <w:tc>
          <w:tcPr>
            <w:tcW w:w="5075" w:type="dxa"/>
            <w:gridSpan w:val="4"/>
            <w:tcBorders>
              <w:top w:val="single" w:sz="4" w:space="0" w:color="auto"/>
              <w:left w:val="single" w:sz="4" w:space="0" w:color="auto"/>
              <w:bottom w:val="single" w:sz="4" w:space="0" w:color="auto"/>
              <w:right w:val="single" w:sz="4" w:space="0" w:color="auto"/>
            </w:tcBorders>
          </w:tcPr>
          <w:p w14:paraId="73FA2CDA" w14:textId="77777777" w:rsidR="00501CEA" w:rsidRDefault="00501CEA" w:rsidP="00501CEA">
            <w:pPr>
              <w:jc w:val="center"/>
              <w:rPr>
                <w:b/>
                <w:bCs/>
                <w:color w:val="4472C4"/>
                <w:kern w:val="2"/>
                <w:szCs w:val="24"/>
              </w:rPr>
            </w:pPr>
          </w:p>
          <w:p w14:paraId="5F978D19" w14:textId="77777777" w:rsidR="00501CEA" w:rsidRDefault="00501CEA" w:rsidP="00501CEA">
            <w:pPr>
              <w:jc w:val="center"/>
              <w:rPr>
                <w:b/>
                <w:bCs/>
                <w:color w:val="4472C4"/>
                <w:kern w:val="2"/>
                <w:szCs w:val="24"/>
              </w:rPr>
            </w:pPr>
            <w:r>
              <w:rPr>
                <w:b/>
                <w:bCs/>
                <w:color w:val="4472C4"/>
                <w:kern w:val="2"/>
                <w:szCs w:val="24"/>
              </w:rPr>
              <w:t>(parašas)</w:t>
            </w:r>
          </w:p>
          <w:p w14:paraId="540CDEA8" w14:textId="77777777" w:rsidR="00501CEA" w:rsidRDefault="00501CEA" w:rsidP="00501CEA">
            <w:pPr>
              <w:jc w:val="center"/>
              <w:rPr>
                <w:b/>
                <w:bCs/>
                <w:color w:val="4472C4"/>
                <w:kern w:val="2"/>
                <w:szCs w:val="24"/>
              </w:rPr>
            </w:pPr>
          </w:p>
          <w:p w14:paraId="0CC6C66D" w14:textId="77777777" w:rsidR="00501CEA" w:rsidRDefault="00501CEA" w:rsidP="00501CEA">
            <w:pPr>
              <w:jc w:val="center"/>
              <w:rPr>
                <w:b/>
                <w:bCs/>
                <w:color w:val="4472C4"/>
                <w:kern w:val="2"/>
                <w:szCs w:val="24"/>
              </w:rPr>
            </w:pPr>
          </w:p>
        </w:tc>
        <w:tc>
          <w:tcPr>
            <w:tcW w:w="4465" w:type="dxa"/>
            <w:tcBorders>
              <w:top w:val="single" w:sz="4" w:space="0" w:color="auto"/>
              <w:left w:val="single" w:sz="4" w:space="0" w:color="auto"/>
              <w:bottom w:val="single" w:sz="4" w:space="0" w:color="auto"/>
              <w:right w:val="single" w:sz="4" w:space="0" w:color="auto"/>
            </w:tcBorders>
          </w:tcPr>
          <w:p w14:paraId="40B6EC95" w14:textId="77777777" w:rsidR="00501CEA" w:rsidRDefault="00501CEA" w:rsidP="00501CEA">
            <w:pPr>
              <w:jc w:val="center"/>
              <w:rPr>
                <w:b/>
                <w:bCs/>
                <w:color w:val="4472C4"/>
                <w:kern w:val="2"/>
                <w:szCs w:val="24"/>
              </w:rPr>
            </w:pPr>
          </w:p>
          <w:p w14:paraId="449EF7AE" w14:textId="77777777" w:rsidR="00501CEA" w:rsidRDefault="00501CEA" w:rsidP="00501CE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A520" w14:textId="77777777" w:rsidR="002A0579" w:rsidRDefault="002A0579">
      <w:r>
        <w:separator/>
      </w:r>
    </w:p>
  </w:endnote>
  <w:endnote w:type="continuationSeparator" w:id="0">
    <w:p w14:paraId="15B47BD0" w14:textId="77777777" w:rsidR="002A0579" w:rsidRDefault="002A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D6023" w14:textId="77777777" w:rsidR="002A0579" w:rsidRDefault="002A0579">
      <w:r>
        <w:separator/>
      </w:r>
    </w:p>
  </w:footnote>
  <w:footnote w:type="continuationSeparator" w:id="0">
    <w:p w14:paraId="170DC678" w14:textId="77777777" w:rsidR="002A0579" w:rsidRDefault="002A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22C08"/>
    <w:multiLevelType w:val="multilevel"/>
    <w:tmpl w:val="A92CB000"/>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7540817">
    <w:abstractNumId w:val="1"/>
  </w:num>
  <w:num w:numId="2" w16cid:durableId="1137718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19E"/>
    <w:rsid w:val="0004056E"/>
    <w:rsid w:val="00052B63"/>
    <w:rsid w:val="0008390C"/>
    <w:rsid w:val="000859C1"/>
    <w:rsid w:val="000B439A"/>
    <w:rsid w:val="00114C8E"/>
    <w:rsid w:val="00132C18"/>
    <w:rsid w:val="0014660A"/>
    <w:rsid w:val="00161CDD"/>
    <w:rsid w:val="001A63DD"/>
    <w:rsid w:val="001B2EB7"/>
    <w:rsid w:val="001B5ACD"/>
    <w:rsid w:val="001E7678"/>
    <w:rsid w:val="00201517"/>
    <w:rsid w:val="00202E5E"/>
    <w:rsid w:val="002217F3"/>
    <w:rsid w:val="00262178"/>
    <w:rsid w:val="00275183"/>
    <w:rsid w:val="002A0579"/>
    <w:rsid w:val="002B79D5"/>
    <w:rsid w:val="002C432A"/>
    <w:rsid w:val="002F0B5F"/>
    <w:rsid w:val="002F6FE2"/>
    <w:rsid w:val="00347A97"/>
    <w:rsid w:val="003B2818"/>
    <w:rsid w:val="003D17CD"/>
    <w:rsid w:val="003D5F4D"/>
    <w:rsid w:val="003E0498"/>
    <w:rsid w:val="003E5D1D"/>
    <w:rsid w:val="0040208C"/>
    <w:rsid w:val="004425EA"/>
    <w:rsid w:val="00444D37"/>
    <w:rsid w:val="00445275"/>
    <w:rsid w:val="00446018"/>
    <w:rsid w:val="00455CE8"/>
    <w:rsid w:val="004716AE"/>
    <w:rsid w:val="00492195"/>
    <w:rsid w:val="004C4AA2"/>
    <w:rsid w:val="004D0A54"/>
    <w:rsid w:val="00501CEA"/>
    <w:rsid w:val="00523123"/>
    <w:rsid w:val="005548C9"/>
    <w:rsid w:val="005828DD"/>
    <w:rsid w:val="00587E3C"/>
    <w:rsid w:val="005C1063"/>
    <w:rsid w:val="005F194C"/>
    <w:rsid w:val="005F4845"/>
    <w:rsid w:val="00641D2A"/>
    <w:rsid w:val="00656489"/>
    <w:rsid w:val="0069658A"/>
    <w:rsid w:val="006A339F"/>
    <w:rsid w:val="006C0851"/>
    <w:rsid w:val="007550BF"/>
    <w:rsid w:val="007919E1"/>
    <w:rsid w:val="007B4F3C"/>
    <w:rsid w:val="007C0356"/>
    <w:rsid w:val="007D3A94"/>
    <w:rsid w:val="007E1B4A"/>
    <w:rsid w:val="007E32E9"/>
    <w:rsid w:val="008B6443"/>
    <w:rsid w:val="008D0585"/>
    <w:rsid w:val="008F69DE"/>
    <w:rsid w:val="00922B8D"/>
    <w:rsid w:val="009269AD"/>
    <w:rsid w:val="00936722"/>
    <w:rsid w:val="009643E3"/>
    <w:rsid w:val="0097712C"/>
    <w:rsid w:val="009807C0"/>
    <w:rsid w:val="00982BDA"/>
    <w:rsid w:val="009C3A1D"/>
    <w:rsid w:val="009C42DC"/>
    <w:rsid w:val="00A563A0"/>
    <w:rsid w:val="00A83CEE"/>
    <w:rsid w:val="00A91A3B"/>
    <w:rsid w:val="00A9325A"/>
    <w:rsid w:val="00AA2A6C"/>
    <w:rsid w:val="00AB1CD1"/>
    <w:rsid w:val="00AE16B1"/>
    <w:rsid w:val="00B00DBC"/>
    <w:rsid w:val="00B078C8"/>
    <w:rsid w:val="00B10DCC"/>
    <w:rsid w:val="00B1226C"/>
    <w:rsid w:val="00B709D7"/>
    <w:rsid w:val="00B767F3"/>
    <w:rsid w:val="00B76FD4"/>
    <w:rsid w:val="00B81B8A"/>
    <w:rsid w:val="00BE55DA"/>
    <w:rsid w:val="00C13386"/>
    <w:rsid w:val="00C1359D"/>
    <w:rsid w:val="00C27F9F"/>
    <w:rsid w:val="00C33418"/>
    <w:rsid w:val="00C35933"/>
    <w:rsid w:val="00CF5F10"/>
    <w:rsid w:val="00D61F0A"/>
    <w:rsid w:val="00D63B92"/>
    <w:rsid w:val="00D72FDF"/>
    <w:rsid w:val="00DB1C87"/>
    <w:rsid w:val="00DD2DA6"/>
    <w:rsid w:val="00DD7479"/>
    <w:rsid w:val="00DF691B"/>
    <w:rsid w:val="00E0214C"/>
    <w:rsid w:val="00E049E9"/>
    <w:rsid w:val="00E07F49"/>
    <w:rsid w:val="00E20F42"/>
    <w:rsid w:val="00E20FF6"/>
    <w:rsid w:val="00E274A0"/>
    <w:rsid w:val="00E735BB"/>
    <w:rsid w:val="00E75B99"/>
    <w:rsid w:val="00E81AF5"/>
    <w:rsid w:val="00E97354"/>
    <w:rsid w:val="00EB3ABA"/>
    <w:rsid w:val="00ED6C19"/>
    <w:rsid w:val="00ED7D40"/>
    <w:rsid w:val="00F32B11"/>
    <w:rsid w:val="00F3666C"/>
    <w:rsid w:val="00F441FE"/>
    <w:rsid w:val="00F55D1C"/>
    <w:rsid w:val="00F719E6"/>
    <w:rsid w:val="00F8022A"/>
    <w:rsid w:val="00F82634"/>
    <w:rsid w:val="00F95714"/>
    <w:rsid w:val="00FA18B1"/>
    <w:rsid w:val="00FE4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32C18"/>
    <w:pPr>
      <w:ind w:left="720"/>
      <w:contextualSpacing/>
    </w:pPr>
  </w:style>
  <w:style w:type="paragraph" w:customStyle="1" w:styleId="Siaiptekstas">
    <w:name w:val="Siaip tekstas"/>
    <w:basedOn w:val="prastasis"/>
    <w:uiPriority w:val="99"/>
    <w:rsid w:val="00DD2DA6"/>
    <w:pPr>
      <w:numPr>
        <w:numId w:val="2"/>
      </w:numPr>
      <w:ind w:firstLine="861"/>
      <w:contextualSpacing/>
      <w:jc w:val="both"/>
    </w:pPr>
    <w:rPr>
      <w:rFonts w:eastAsiaTheme="minorHAnsi"/>
      <w:szCs w:val="24"/>
      <w:lang w:eastAsia="lt-LT"/>
    </w:rPr>
  </w:style>
  <w:style w:type="character" w:styleId="Hipersaitas">
    <w:name w:val="Hyperlink"/>
    <w:basedOn w:val="Numatytasispastraiposriftas"/>
    <w:uiPriority w:val="99"/>
    <w:unhideWhenUsed/>
    <w:rsid w:val="00DB1C87"/>
    <w:rPr>
      <w:strike w:val="0"/>
      <w:dstrike w:val="0"/>
      <w:color w:val="auto"/>
      <w:u w:val="none"/>
      <w:effect w:val="none"/>
    </w:rPr>
  </w:style>
  <w:style w:type="paragraph" w:styleId="Betarp">
    <w:name w:val="No Spacing"/>
    <w:link w:val="BetarpDiagrama"/>
    <w:uiPriority w:val="1"/>
    <w:qFormat/>
    <w:rsid w:val="00DB1C8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DB1C8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5767">
      <w:bodyDiv w:val="1"/>
      <w:marLeft w:val="0"/>
      <w:marRight w:val="0"/>
      <w:marTop w:val="0"/>
      <w:marBottom w:val="0"/>
      <w:divBdr>
        <w:top w:val="none" w:sz="0" w:space="0" w:color="auto"/>
        <w:left w:val="none" w:sz="0" w:space="0" w:color="auto"/>
        <w:bottom w:val="none" w:sz="0" w:space="0" w:color="auto"/>
        <w:right w:val="none" w:sz="0" w:space="0" w:color="auto"/>
      </w:divBdr>
    </w:div>
    <w:div w:id="74410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41e131d07ada11edbc04912defe897d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7570</Words>
  <Characters>4315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2025-06-18T06:23:00Z</dcterms:created>
  <dcterms:modified xsi:type="dcterms:W3CDTF">2025-07-11T07:03:00Z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